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C9" w:rsidRPr="00EC65C9" w:rsidRDefault="00B36D85" w:rsidP="00EC65C9">
      <w:pPr>
        <w:pStyle w:val="a6"/>
        <w:ind w:right="936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</w:t>
      </w:r>
      <w:r w:rsidR="00EC65C9" w:rsidRPr="00EC65C9">
        <w:rPr>
          <w:rFonts w:ascii="ＭＳ 明朝" w:eastAsia="ＭＳ 明朝" w:hAnsi="ＭＳ 明朝" w:hint="eastAsia"/>
          <w:sz w:val="24"/>
          <w:szCs w:val="24"/>
        </w:rPr>
        <w:t>式</w:t>
      </w:r>
      <w:r w:rsidR="00EC65C9">
        <w:rPr>
          <w:rFonts w:ascii="ＭＳ 明朝" w:eastAsia="ＭＳ 明朝" w:hAnsi="ＭＳ 明朝" w:hint="eastAsia"/>
          <w:sz w:val="24"/>
          <w:szCs w:val="24"/>
        </w:rPr>
        <w:t>３</w:t>
      </w:r>
    </w:p>
    <w:p w:rsidR="00EC65C9" w:rsidRPr="00EC65C9" w:rsidRDefault="00EC65C9" w:rsidP="00EC65C9">
      <w:pPr>
        <w:ind w:left="508" w:hangingChars="200" w:hanging="508"/>
        <w:rPr>
          <w:rFonts w:ascii="ＭＳ 明朝" w:eastAsia="ＭＳ 明朝" w:hAnsi="ＭＳ 明朝"/>
          <w:sz w:val="24"/>
          <w:szCs w:val="24"/>
        </w:rPr>
      </w:pPr>
    </w:p>
    <w:p w:rsidR="00EC65C9" w:rsidRPr="00EC65C9" w:rsidRDefault="000F275B" w:rsidP="00EC65C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B53593" w:rsidRPr="00B53593">
        <w:rPr>
          <w:rFonts w:ascii="ＭＳ 明朝" w:eastAsia="ＭＳ 明朝" w:hAnsi="ＭＳ 明朝" w:hint="eastAsia"/>
          <w:sz w:val="24"/>
          <w:szCs w:val="24"/>
        </w:rPr>
        <w:t>業務</w:t>
      </w:r>
      <w:r w:rsidR="00EC65C9" w:rsidRPr="00EC65C9">
        <w:rPr>
          <w:rFonts w:ascii="ＭＳ 明朝" w:eastAsia="ＭＳ 明朝" w:hAnsi="ＭＳ 明朝" w:hint="eastAsia"/>
          <w:sz w:val="24"/>
          <w:szCs w:val="24"/>
        </w:rPr>
        <w:t>実施体制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1514"/>
        <w:gridCol w:w="1817"/>
        <w:gridCol w:w="1624"/>
        <w:gridCol w:w="1564"/>
        <w:gridCol w:w="1566"/>
        <w:gridCol w:w="1041"/>
      </w:tblGrid>
      <w:tr w:rsidR="00B53593" w:rsidRPr="0070456F" w:rsidTr="00B53593">
        <w:trPr>
          <w:trHeight w:hRule="exact" w:val="806"/>
        </w:trPr>
        <w:tc>
          <w:tcPr>
            <w:tcW w:w="38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leftChars="-48" w:left="-1" w:right="-108" w:hangingChars="42" w:hanging="107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auto"/>
            </w:tcBorders>
          </w:tcPr>
          <w:p w:rsidR="00B53593" w:rsidRPr="00373C2F" w:rsidRDefault="00B53593" w:rsidP="00726ED0">
            <w:pPr>
              <w:pStyle w:val="a6"/>
              <w:tabs>
                <w:tab w:val="left" w:pos="2052"/>
              </w:tabs>
              <w:ind w:right="936"/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052"/>
              </w:tabs>
              <w:ind w:right="936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1624" w:type="dxa"/>
            <w:tcBorders>
              <w:top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478"/>
              </w:tabs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所属・役職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保有資格</w:t>
            </w:r>
          </w:p>
        </w:tc>
        <w:tc>
          <w:tcPr>
            <w:tcW w:w="156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担当業務</w:t>
            </w:r>
          </w:p>
        </w:tc>
        <w:tc>
          <w:tcPr>
            <w:tcW w:w="1041" w:type="dxa"/>
            <w:tcBorders>
              <w:top w:val="single" w:sz="8" w:space="0" w:color="auto"/>
              <w:right w:val="single" w:sz="8" w:space="0" w:color="auto"/>
            </w:tcBorders>
          </w:tcPr>
          <w:p w:rsidR="00B53593" w:rsidRPr="00373C2F" w:rsidRDefault="00B53593" w:rsidP="00726ED0">
            <w:pPr>
              <w:pStyle w:val="a6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再委託の</w:t>
            </w:r>
          </w:p>
          <w:p w:rsidR="00B53593" w:rsidRPr="00373C2F" w:rsidRDefault="00B53593" w:rsidP="00726ED0">
            <w:pPr>
              <w:pStyle w:val="a6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有無</w:t>
            </w:r>
          </w:p>
        </w:tc>
      </w:tr>
      <w:tr w:rsidR="00B53593" w:rsidRPr="0070456F" w:rsidTr="00B53593">
        <w:trPr>
          <w:trHeight w:hRule="exact" w:val="397"/>
        </w:trPr>
        <w:tc>
          <w:tcPr>
            <w:tcW w:w="189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B53593" w:rsidRPr="00373C2F" w:rsidRDefault="00B53593" w:rsidP="00726ED0">
            <w:pPr>
              <w:pStyle w:val="a6"/>
              <w:ind w:leftChars="-48" w:left="-108" w:firstLineChars="100" w:firstLine="224"/>
              <w:jc w:val="both"/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612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B53593" w:rsidRPr="00373C2F" w:rsidRDefault="00B53593" w:rsidP="00726ED0">
            <w:pPr>
              <w:pStyle w:val="a6"/>
              <w:ind w:leftChars="-48" w:left="-108" w:firstLineChars="100" w:firstLine="224"/>
              <w:jc w:val="both"/>
              <w:rPr>
                <w:rFonts w:asciiTheme="minorEastAsia" w:hAnsiTheme="minorEastAsia"/>
                <w:dstrike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管理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者</w:t>
            </w:r>
          </w:p>
        </w:tc>
      </w:tr>
      <w:tr w:rsidR="00B53593" w:rsidRPr="0070456F" w:rsidTr="00B53593">
        <w:trPr>
          <w:trHeight w:hRule="exact" w:val="851"/>
        </w:trPr>
        <w:tc>
          <w:tcPr>
            <w:tcW w:w="384" w:type="dxa"/>
            <w:tcBorders>
              <w:lef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B53593" w:rsidRPr="00373C2F" w:rsidRDefault="00B53593" w:rsidP="00726ED0">
            <w:pPr>
              <w:pStyle w:val="a6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1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―</w:t>
            </w:r>
          </w:p>
        </w:tc>
      </w:tr>
      <w:tr w:rsidR="00B53593" w:rsidRPr="0070456F" w:rsidTr="00B53593">
        <w:trPr>
          <w:trHeight w:hRule="exact" w:val="397"/>
        </w:trPr>
        <w:tc>
          <w:tcPr>
            <w:tcW w:w="189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B53593" w:rsidRPr="00373C2F" w:rsidRDefault="00B53593" w:rsidP="00726ED0">
            <w:pPr>
              <w:pStyle w:val="a6"/>
              <w:ind w:leftChars="-48" w:left="-108" w:firstLineChars="100" w:firstLine="224"/>
              <w:jc w:val="both"/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612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B53593" w:rsidRPr="00373C2F" w:rsidRDefault="00B53593" w:rsidP="00726ED0">
            <w:pPr>
              <w:pStyle w:val="a6"/>
              <w:ind w:leftChars="-48" w:left="-108" w:firstLineChars="100" w:firstLine="224"/>
              <w:jc w:val="both"/>
              <w:rPr>
                <w:rFonts w:asciiTheme="minorEastAsia" w:hAnsiTheme="minorEastAsia"/>
                <w:dstrike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主任担当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者</w:t>
            </w:r>
          </w:p>
        </w:tc>
      </w:tr>
      <w:tr w:rsidR="00B53593" w:rsidRPr="0070456F" w:rsidTr="00B53593">
        <w:trPr>
          <w:trHeight w:hRule="exact" w:val="851"/>
        </w:trPr>
        <w:tc>
          <w:tcPr>
            <w:tcW w:w="384" w:type="dxa"/>
            <w:tcBorders>
              <w:lef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B53593" w:rsidRPr="00373C2F" w:rsidRDefault="00B53593" w:rsidP="00726ED0">
            <w:pPr>
              <w:pStyle w:val="a6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tcBorders>
              <w:right w:val="single" w:sz="8" w:space="0" w:color="auto"/>
            </w:tcBorders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1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―</w:t>
            </w:r>
          </w:p>
        </w:tc>
      </w:tr>
      <w:tr w:rsidR="00B53593" w:rsidRPr="0070456F" w:rsidTr="00B53593">
        <w:trPr>
          <w:trHeight w:hRule="exact" w:val="851"/>
        </w:trPr>
        <w:tc>
          <w:tcPr>
            <w:tcW w:w="384" w:type="dxa"/>
            <w:tcBorders>
              <w:lef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4" w:type="dxa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B53593" w:rsidRPr="00373C2F" w:rsidRDefault="00B53593" w:rsidP="00726ED0">
            <w:pPr>
              <w:pStyle w:val="a6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tcBorders>
              <w:right w:val="single" w:sz="8" w:space="0" w:color="auto"/>
            </w:tcBorders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1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―</w:t>
            </w:r>
          </w:p>
        </w:tc>
      </w:tr>
      <w:tr w:rsidR="00B53593" w:rsidRPr="0070456F" w:rsidTr="00B53593">
        <w:trPr>
          <w:trHeight w:hRule="exact" w:val="469"/>
        </w:trPr>
        <w:tc>
          <w:tcPr>
            <w:tcW w:w="189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612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担当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者</w:t>
            </w:r>
          </w:p>
        </w:tc>
      </w:tr>
      <w:tr w:rsidR="00B53593" w:rsidRPr="0070456F" w:rsidTr="00B53593">
        <w:trPr>
          <w:trHeight w:hRule="exact" w:val="851"/>
        </w:trPr>
        <w:tc>
          <w:tcPr>
            <w:tcW w:w="384" w:type="dxa"/>
            <w:tcBorders>
              <w:lef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4" w:type="dxa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B53593" w:rsidRPr="00373C2F" w:rsidRDefault="00B53593" w:rsidP="00726ED0">
            <w:pPr>
              <w:pStyle w:val="a6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1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－</w:t>
            </w:r>
          </w:p>
        </w:tc>
      </w:tr>
      <w:tr w:rsidR="00B53593" w:rsidRPr="0070456F" w:rsidTr="00B53593">
        <w:trPr>
          <w:trHeight w:hRule="exact" w:val="851"/>
        </w:trPr>
        <w:tc>
          <w:tcPr>
            <w:tcW w:w="384" w:type="dxa"/>
            <w:tcBorders>
              <w:lef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4" w:type="dxa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B53593" w:rsidRPr="00373C2F" w:rsidRDefault="00B53593" w:rsidP="00726ED0">
            <w:pPr>
              <w:pStyle w:val="a6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tcBorders>
              <w:right w:val="single" w:sz="8" w:space="0" w:color="auto"/>
            </w:tcBorders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1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53593" w:rsidRPr="0070456F" w:rsidTr="00B53593">
        <w:trPr>
          <w:trHeight w:hRule="exact" w:val="851"/>
        </w:trPr>
        <w:tc>
          <w:tcPr>
            <w:tcW w:w="384" w:type="dxa"/>
            <w:tcBorders>
              <w:lef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14" w:type="dxa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B53593" w:rsidRPr="00373C2F" w:rsidRDefault="00B53593" w:rsidP="00726ED0">
            <w:pPr>
              <w:pStyle w:val="a6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tcBorders>
              <w:right w:val="single" w:sz="8" w:space="0" w:color="auto"/>
            </w:tcBorders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1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53593" w:rsidRPr="0070456F" w:rsidTr="00B53593">
        <w:trPr>
          <w:trHeight w:hRule="exact" w:val="851"/>
        </w:trPr>
        <w:tc>
          <w:tcPr>
            <w:tcW w:w="384" w:type="dxa"/>
            <w:tcBorders>
              <w:lef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4" w:type="dxa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B53593" w:rsidRPr="00373C2F" w:rsidRDefault="00B53593" w:rsidP="00726ED0">
            <w:pPr>
              <w:pStyle w:val="a6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1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53593" w:rsidRPr="0070456F" w:rsidTr="00B53593">
        <w:trPr>
          <w:trHeight w:hRule="exact" w:val="851"/>
        </w:trPr>
        <w:tc>
          <w:tcPr>
            <w:tcW w:w="384" w:type="dxa"/>
            <w:tcBorders>
              <w:lef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14" w:type="dxa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B53593" w:rsidRPr="00373C2F" w:rsidRDefault="00B53593" w:rsidP="00726ED0">
            <w:pPr>
              <w:pStyle w:val="a6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1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53593" w:rsidRPr="0070456F" w:rsidTr="00B53593">
        <w:trPr>
          <w:trHeight w:hRule="exact" w:val="851"/>
        </w:trPr>
        <w:tc>
          <w:tcPr>
            <w:tcW w:w="384" w:type="dxa"/>
            <w:tcBorders>
              <w:lef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14" w:type="dxa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B53593" w:rsidRPr="00373C2F" w:rsidRDefault="00B53593" w:rsidP="00726ED0">
            <w:pPr>
              <w:pStyle w:val="a6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1" w:type="dxa"/>
            <w:tcBorders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53593" w:rsidRPr="0070456F" w:rsidTr="00B53593">
        <w:trPr>
          <w:trHeight w:hRule="exact" w:val="851"/>
        </w:trPr>
        <w:tc>
          <w:tcPr>
            <w:tcW w:w="38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bottom w:val="single" w:sz="8" w:space="0" w:color="auto"/>
            </w:tcBorders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17" w:type="dxa"/>
            <w:tcBorders>
              <w:bottom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24" w:type="dxa"/>
            <w:tcBorders>
              <w:bottom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4" w:type="dxa"/>
            <w:tcBorders>
              <w:bottom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6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53593" w:rsidRPr="00373C2F" w:rsidRDefault="00B53593" w:rsidP="00726ED0">
            <w:pPr>
              <w:pStyle w:val="a6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B53593" w:rsidRPr="00373C2F" w:rsidRDefault="00B53593" w:rsidP="00B53593">
      <w:pPr>
        <w:pStyle w:val="a6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1：所属・役職については、参加表明書の提出者以外の企業等に所属する場合は、企業名等も記載すること。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ただし、管理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者、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主任担当者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は、参加表明書の提出者以外から選任できない。</w:t>
      </w:r>
    </w:p>
    <w:p w:rsidR="00B53593" w:rsidRPr="00373C2F" w:rsidRDefault="00B53593" w:rsidP="00B53593">
      <w:pPr>
        <w:pStyle w:val="a6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2：必要に応じて行を挿入してください。</w:t>
      </w:r>
    </w:p>
    <w:p w:rsidR="00B53593" w:rsidRPr="00373C2F" w:rsidRDefault="00B53593" w:rsidP="00B53593">
      <w:pPr>
        <w:pStyle w:val="a6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3：再委託の有無の欄には、再委託する場合は○印を記入すること。</w:t>
      </w:r>
    </w:p>
    <w:p w:rsidR="00EC65C9" w:rsidRPr="00B53593" w:rsidRDefault="00EC65C9" w:rsidP="00EC65C9">
      <w:pPr>
        <w:widowControl/>
        <w:spacing w:line="1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B53593" w:rsidRDefault="00B53593" w:rsidP="00EC65C9">
      <w:pPr>
        <w:pStyle w:val="a6"/>
        <w:spacing w:line="300" w:lineRule="exact"/>
        <w:jc w:val="both"/>
        <w:rPr>
          <w:rFonts w:ascii="ＭＳ 明朝" w:eastAsia="ＭＳ 明朝" w:hAnsi="ＭＳ 明朝"/>
          <w:sz w:val="18"/>
          <w:szCs w:val="18"/>
        </w:rPr>
      </w:pPr>
    </w:p>
    <w:p w:rsidR="00EC65C9" w:rsidRPr="00EC65C9" w:rsidRDefault="00EC65C9" w:rsidP="00EC65C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EC65C9" w:rsidRPr="00EC65C9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A0" w:rsidRDefault="00E93EA0" w:rsidP="00E93EA0">
      <w:r>
        <w:separator/>
      </w:r>
    </w:p>
  </w:endnote>
  <w:endnote w:type="continuationSeparator" w:id="0">
    <w:p w:rsidR="00E93EA0" w:rsidRDefault="00E93EA0" w:rsidP="00E9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A0" w:rsidRDefault="00E93EA0" w:rsidP="00E93EA0">
      <w:r>
        <w:separator/>
      </w:r>
    </w:p>
  </w:footnote>
  <w:footnote w:type="continuationSeparator" w:id="0">
    <w:p w:rsidR="00E93EA0" w:rsidRDefault="00E93EA0" w:rsidP="00E9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DD2"/>
    <w:multiLevelType w:val="hybridMultilevel"/>
    <w:tmpl w:val="5582AE1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18721C"/>
    <w:multiLevelType w:val="hybridMultilevel"/>
    <w:tmpl w:val="D2627E84"/>
    <w:lvl w:ilvl="0" w:tplc="E7D8F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9"/>
    <w:rsid w:val="000A4FC5"/>
    <w:rsid w:val="000F275B"/>
    <w:rsid w:val="001477E9"/>
    <w:rsid w:val="003542DB"/>
    <w:rsid w:val="00400D6C"/>
    <w:rsid w:val="00410774"/>
    <w:rsid w:val="00484FC3"/>
    <w:rsid w:val="004C327E"/>
    <w:rsid w:val="00587B73"/>
    <w:rsid w:val="00594991"/>
    <w:rsid w:val="006B1B5A"/>
    <w:rsid w:val="0080309C"/>
    <w:rsid w:val="00803971"/>
    <w:rsid w:val="00B36D85"/>
    <w:rsid w:val="00B53593"/>
    <w:rsid w:val="00E3316E"/>
    <w:rsid w:val="00E71E92"/>
    <w:rsid w:val="00E91980"/>
    <w:rsid w:val="00E93EA0"/>
    <w:rsid w:val="00EA0D33"/>
    <w:rsid w:val="00EC65C9"/>
    <w:rsid w:val="00F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6D1CC8"/>
  <w15:chartTrackingRefBased/>
  <w15:docId w15:val="{870FA970-6AC2-4A36-9816-DA6E1786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C65C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EC65C9"/>
    <w:rPr>
      <w:sz w:val="22"/>
    </w:rPr>
  </w:style>
  <w:style w:type="paragraph" w:styleId="a6">
    <w:name w:val="Closing"/>
    <w:basedOn w:val="a"/>
    <w:link w:val="a7"/>
    <w:uiPriority w:val="99"/>
    <w:unhideWhenUsed/>
    <w:rsid w:val="00EC65C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EC65C9"/>
    <w:rPr>
      <w:sz w:val="22"/>
    </w:rPr>
  </w:style>
  <w:style w:type="paragraph" w:styleId="a8">
    <w:name w:val="List Paragraph"/>
    <w:basedOn w:val="a"/>
    <w:uiPriority w:val="34"/>
    <w:qFormat/>
    <w:rsid w:val="001477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D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3EA0"/>
  </w:style>
  <w:style w:type="paragraph" w:styleId="ad">
    <w:name w:val="footer"/>
    <w:basedOn w:val="a"/>
    <w:link w:val="ae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6DFE2-73D7-4665-8FE0-FB328718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三田市</dc:creator>
  <cp:lastModifiedBy>S003115 桐田 陵</cp:lastModifiedBy>
  <cp:revision>3</cp:revision>
  <dcterms:created xsi:type="dcterms:W3CDTF">2022-07-05T14:24:00Z</dcterms:created>
  <dcterms:modified xsi:type="dcterms:W3CDTF">2024-07-02T10:32:00Z</dcterms:modified>
</cp:coreProperties>
</file>