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81" w:rsidRPr="00F32CBC" w:rsidRDefault="00B42DC9" w:rsidP="006462CD">
      <w:pPr>
        <w:jc w:val="center"/>
        <w:rPr>
          <w:b/>
          <w:sz w:val="32"/>
          <w:szCs w:val="32"/>
          <w:u w:val="single"/>
        </w:rPr>
      </w:pPr>
      <w:r w:rsidRPr="00F32CBC">
        <w:rPr>
          <w:rFonts w:hint="eastAsia"/>
          <w:b/>
          <w:sz w:val="32"/>
          <w:szCs w:val="32"/>
          <w:u w:val="single"/>
        </w:rPr>
        <w:t xml:space="preserve">（催し名）　　　　　　　　　　　</w:t>
      </w:r>
      <w:r w:rsidR="000D546D">
        <w:rPr>
          <w:rFonts w:hint="eastAsia"/>
          <w:b/>
          <w:sz w:val="32"/>
          <w:szCs w:val="32"/>
          <w:u w:val="single"/>
        </w:rPr>
        <w:t>の</w:t>
      </w:r>
      <w:r w:rsidR="006462CD" w:rsidRPr="00F32CBC">
        <w:rPr>
          <w:rFonts w:hint="eastAsia"/>
          <w:b/>
          <w:sz w:val="32"/>
          <w:szCs w:val="32"/>
          <w:u w:val="single"/>
        </w:rPr>
        <w:t>予防計画</w:t>
      </w:r>
    </w:p>
    <w:p w:rsidR="006462CD" w:rsidRDefault="00CA51BB" w:rsidP="006462CD">
      <w:pPr>
        <w:jc w:val="right"/>
        <w:rPr>
          <w:u w:val="single"/>
        </w:rPr>
      </w:pPr>
      <w:r>
        <w:rPr>
          <w:rFonts w:hint="eastAsia"/>
          <w:u w:val="single"/>
        </w:rPr>
        <w:t xml:space="preserve">　　</w:t>
      </w:r>
      <w:r w:rsidR="006462CD" w:rsidRPr="006462CD">
        <w:rPr>
          <w:rFonts w:hint="eastAsia"/>
          <w:u w:val="single"/>
        </w:rPr>
        <w:t xml:space="preserve">　　年　　月　　日</w:t>
      </w:r>
    </w:p>
    <w:p w:rsidR="006462CD" w:rsidRDefault="006462CD" w:rsidP="006462CD">
      <w:pPr>
        <w:jc w:val="left"/>
        <w:rPr>
          <w:u w:val="single"/>
        </w:rPr>
      </w:pPr>
    </w:p>
    <w:p w:rsidR="006462CD" w:rsidRPr="00A14376" w:rsidRDefault="006462CD" w:rsidP="006462CD">
      <w:pPr>
        <w:jc w:val="left"/>
        <w:rPr>
          <w:b/>
        </w:rPr>
      </w:pPr>
      <w:r w:rsidRPr="00A14376">
        <w:rPr>
          <w:rFonts w:hint="eastAsia"/>
          <w:b/>
        </w:rPr>
        <w:t>１　火災予防上の業務体制</w:t>
      </w:r>
      <w:r w:rsidR="00B42DC9" w:rsidRPr="00A14376">
        <w:rPr>
          <w:rFonts w:hint="eastAsia"/>
          <w:b/>
        </w:rPr>
        <w:t>を次のように設置する。</w:t>
      </w:r>
    </w:p>
    <w:p w:rsidR="00860A36" w:rsidRDefault="00860A36" w:rsidP="006462CD">
      <w:pPr>
        <w:jc w:val="left"/>
      </w:pPr>
    </w:p>
    <w:tbl>
      <w:tblPr>
        <w:tblStyle w:val="a3"/>
        <w:tblW w:w="0" w:type="auto"/>
        <w:tblLook w:val="04A0" w:firstRow="1" w:lastRow="0" w:firstColumn="1" w:lastColumn="0" w:noHBand="0" w:noVBand="1"/>
      </w:tblPr>
      <w:tblGrid>
        <w:gridCol w:w="2900"/>
        <w:gridCol w:w="2901"/>
        <w:gridCol w:w="2901"/>
      </w:tblGrid>
      <w:tr w:rsidR="00860A36" w:rsidTr="00860A36">
        <w:tc>
          <w:tcPr>
            <w:tcW w:w="2900" w:type="dxa"/>
          </w:tcPr>
          <w:p w:rsidR="00860A36" w:rsidRDefault="00860A36" w:rsidP="006462CD">
            <w:pPr>
              <w:jc w:val="left"/>
            </w:pPr>
          </w:p>
        </w:tc>
        <w:tc>
          <w:tcPr>
            <w:tcW w:w="2901" w:type="dxa"/>
          </w:tcPr>
          <w:p w:rsidR="00860A36" w:rsidRDefault="00860A36" w:rsidP="00C6716E">
            <w:pPr>
              <w:jc w:val="center"/>
            </w:pPr>
            <w:r>
              <w:rPr>
                <w:rFonts w:hint="eastAsia"/>
              </w:rPr>
              <w:t>氏名</w:t>
            </w:r>
          </w:p>
        </w:tc>
        <w:tc>
          <w:tcPr>
            <w:tcW w:w="2901" w:type="dxa"/>
          </w:tcPr>
          <w:p w:rsidR="00860A36" w:rsidRDefault="00860A36" w:rsidP="00C6716E">
            <w:pPr>
              <w:jc w:val="center"/>
            </w:pPr>
            <w:r>
              <w:rPr>
                <w:rFonts w:hint="eastAsia"/>
              </w:rPr>
              <w:t>連絡先</w:t>
            </w:r>
          </w:p>
        </w:tc>
      </w:tr>
      <w:tr w:rsidR="00860A36" w:rsidTr="009E7468">
        <w:tc>
          <w:tcPr>
            <w:tcW w:w="2900" w:type="dxa"/>
            <w:vAlign w:val="center"/>
          </w:tcPr>
          <w:p w:rsidR="00860A36" w:rsidRDefault="00860A36" w:rsidP="009E7468">
            <w:pPr>
              <w:jc w:val="center"/>
            </w:pPr>
            <w:r>
              <w:rPr>
                <w:rFonts w:hint="eastAsia"/>
              </w:rPr>
              <w:t>主催者</w:t>
            </w:r>
          </w:p>
        </w:tc>
        <w:tc>
          <w:tcPr>
            <w:tcW w:w="2901" w:type="dxa"/>
          </w:tcPr>
          <w:p w:rsidR="00860A36" w:rsidRDefault="00860A36" w:rsidP="006462CD">
            <w:pPr>
              <w:jc w:val="left"/>
            </w:pPr>
          </w:p>
        </w:tc>
        <w:tc>
          <w:tcPr>
            <w:tcW w:w="2901" w:type="dxa"/>
          </w:tcPr>
          <w:p w:rsidR="00860A36" w:rsidRDefault="00860A36" w:rsidP="006462CD">
            <w:pPr>
              <w:jc w:val="left"/>
            </w:pPr>
          </w:p>
        </w:tc>
      </w:tr>
      <w:tr w:rsidR="00860A36" w:rsidTr="009E7468">
        <w:tc>
          <w:tcPr>
            <w:tcW w:w="2900" w:type="dxa"/>
            <w:vAlign w:val="center"/>
          </w:tcPr>
          <w:p w:rsidR="00860A36" w:rsidRDefault="00860A36" w:rsidP="009E7468">
            <w:pPr>
              <w:jc w:val="center"/>
            </w:pPr>
            <w:r>
              <w:rPr>
                <w:rFonts w:hint="eastAsia"/>
              </w:rPr>
              <w:t>露店等管理者</w:t>
            </w:r>
          </w:p>
        </w:tc>
        <w:tc>
          <w:tcPr>
            <w:tcW w:w="2901" w:type="dxa"/>
          </w:tcPr>
          <w:p w:rsidR="00860A36" w:rsidRDefault="00860A36" w:rsidP="006462CD">
            <w:pPr>
              <w:jc w:val="left"/>
            </w:pPr>
          </w:p>
        </w:tc>
        <w:tc>
          <w:tcPr>
            <w:tcW w:w="2901" w:type="dxa"/>
          </w:tcPr>
          <w:p w:rsidR="00860A36" w:rsidRDefault="00860A36" w:rsidP="006462CD">
            <w:pPr>
              <w:jc w:val="left"/>
            </w:pPr>
          </w:p>
        </w:tc>
      </w:tr>
      <w:tr w:rsidR="00860A36" w:rsidTr="009E7468">
        <w:tc>
          <w:tcPr>
            <w:tcW w:w="2900" w:type="dxa"/>
            <w:vAlign w:val="center"/>
          </w:tcPr>
          <w:p w:rsidR="00860A36" w:rsidRDefault="00860A36" w:rsidP="009E7468">
            <w:pPr>
              <w:jc w:val="center"/>
            </w:pPr>
            <w:r>
              <w:rPr>
                <w:rFonts w:hint="eastAsia"/>
              </w:rPr>
              <w:t>防火担当者</w:t>
            </w:r>
          </w:p>
        </w:tc>
        <w:tc>
          <w:tcPr>
            <w:tcW w:w="2901" w:type="dxa"/>
          </w:tcPr>
          <w:p w:rsidR="00860A36" w:rsidRDefault="00860A36" w:rsidP="006462CD">
            <w:pPr>
              <w:jc w:val="left"/>
            </w:pPr>
          </w:p>
        </w:tc>
        <w:tc>
          <w:tcPr>
            <w:tcW w:w="2901" w:type="dxa"/>
          </w:tcPr>
          <w:p w:rsidR="00860A36" w:rsidRDefault="00860A36" w:rsidP="006462CD">
            <w:pPr>
              <w:jc w:val="left"/>
            </w:pPr>
          </w:p>
        </w:tc>
      </w:tr>
    </w:tbl>
    <w:p w:rsidR="00860A36" w:rsidRDefault="00860A36" w:rsidP="006462CD">
      <w:pPr>
        <w:jc w:val="left"/>
      </w:pPr>
    </w:p>
    <w:p w:rsidR="008E35C0" w:rsidRPr="006462CD" w:rsidRDefault="008E35C0" w:rsidP="008E35C0">
      <w:pPr>
        <w:jc w:val="left"/>
      </w:pPr>
      <w:r>
        <w:rPr>
          <w:noProof/>
        </w:rPr>
        <mc:AlternateContent>
          <mc:Choice Requires="wps">
            <w:drawing>
              <wp:anchor distT="0" distB="0" distL="114300" distR="114300" simplePos="0" relativeHeight="251660288" behindDoc="0" locked="0" layoutInCell="1" allowOverlap="1" wp14:anchorId="228806E3" wp14:editId="577D05EF">
                <wp:simplePos x="0" y="0"/>
                <wp:positionH relativeFrom="column">
                  <wp:posOffset>691515</wp:posOffset>
                </wp:positionH>
                <wp:positionV relativeFrom="paragraph">
                  <wp:posOffset>793750</wp:posOffset>
                </wp:positionV>
                <wp:extent cx="1381125" cy="6096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381125" cy="609600"/>
                        </a:xfrm>
                        <a:prstGeom prst="roundRect">
                          <a:avLst/>
                        </a:prstGeom>
                        <a:ln w="3175">
                          <a:prstDash val="lgDash"/>
                        </a:ln>
                      </wps:spPr>
                      <wps:style>
                        <a:lnRef idx="2">
                          <a:schemeClr val="dk1"/>
                        </a:lnRef>
                        <a:fillRef idx="1">
                          <a:schemeClr val="lt1"/>
                        </a:fillRef>
                        <a:effectRef idx="0">
                          <a:schemeClr val="dk1"/>
                        </a:effectRef>
                        <a:fontRef idx="minor">
                          <a:schemeClr val="dk1"/>
                        </a:fontRef>
                      </wps:style>
                      <wps:txbx>
                        <w:txbxContent>
                          <w:p w:rsidR="008E35C0" w:rsidRDefault="00B42DC9" w:rsidP="008E35C0">
                            <w:pPr>
                              <w:jc w:val="center"/>
                            </w:pPr>
                            <w:r>
                              <w:rPr>
                                <w:rFonts w:hint="eastAsia"/>
                              </w:rPr>
                              <w:t>（</w:t>
                            </w:r>
                            <w:r w:rsidR="008E35C0">
                              <w:rPr>
                                <w:rFonts w:hint="eastAsia"/>
                              </w:rPr>
                              <w:t>副防火担当者</w:t>
                            </w:r>
                            <w:r>
                              <w:rPr>
                                <w:rFonts w:hint="eastAsia"/>
                              </w:rPr>
                              <w:t>）</w:t>
                            </w:r>
                          </w:p>
                          <w:p w:rsidR="008E35C0" w:rsidRPr="00860A36" w:rsidRDefault="008E35C0" w:rsidP="008E35C0">
                            <w:pPr>
                              <w:rPr>
                                <w:u w:val="single"/>
                              </w:rPr>
                            </w:pPr>
                            <w:r w:rsidRPr="00860A36">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8806E3" id="角丸四角形 2" o:spid="_x0000_s1026" style="position:absolute;margin-left:54.45pt;margin-top:62.5pt;width:108.75pt;height: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RjlgIAAFAFAAAOAAAAZHJzL2Uyb0RvYy54bWysVM1O3DAQvlfqO1i+l/zwvyKLViCqSggQ&#10;UHH2OvYmquNxbe8m28folVsvfQUufZsi9TE6drIBUdRD1Yszznzz982Mj467RpGVsK4GXdBsK6VE&#10;aA5lrRcF/Xh79u6AEueZLpkCLQq6Fo4eT9++OWrNRORQgSqFJehEu0lrClp5byZJ4nglGua2wAiN&#10;Sgm2YR6vdpGUlrXovVFJnqZ7SQu2NBa4cA7/nvZKOo3+pRTcX0rphCeqoJibj6eN5zycyfSITRaW&#10;marmQxrsH7JoWK0x6OjqlHlGlrb+w1VTcwsOpN/i0CQgZc1FrAGrydIX1dxUzIhYC5LjzEiT+39u&#10;+cXqypK6LGhOiWYNtujX968/Hx4e7+9RePzxjeSBpNa4CWJvzJUdbg7FUHEnbRO+WAvpIrHrkVjR&#10;ecLxZ7Z9kGX5LiUcdXvp4V4amU+erI11/r2AhgShoBaWurzG7kVS2erceQyL+A0uRFSatAXdzvZ3&#10;IyqoTpmryIphs9UiyCF1tFIaP6GEPuko+bUSvZdrIZEBTDOPfuLsiRNle0flp2z0gshgImulRqPs&#10;NSPlN0YDNpiJOI+jYfqa4VO0ER0jgvajYVNrsH83lj1+U3Vfayjbd/NuaOAcyjX23kK/FM7wsxop&#10;PGfOXzGLW4D7gpvtL/GQCpBqGCRKKrBfXvsf8DicqKWkxa0qqPu8ZFZQoj5oHNvDbGcnrGG87Ozu&#10;53ixzzXz5xq9bE4Ae5nhG2J4FAPeq40oLTR3+ADMQlRUMc0xdkG5t5vLie+3HZ8QLmazCMPVM8yf&#10;6xvDg/NAcBie2+6OWTNMoMfZvYDNBrLJixnsscFSw2zpQdZxQAPFPa8D9bi2cQKHJya8C8/vEfX0&#10;EE5/AwAA//8DAFBLAwQUAAYACAAAACEAGqlLjN8AAAALAQAADwAAAGRycy9kb3ducmV2LnhtbEyP&#10;TUvEMBCG74L/IYzgRdxkoy61Nl1EWPCi4Oqu17Qd22IzqUm6W/+940lv8zIP70exnt0gDhhi78nA&#10;cqFAINW+6ak18Pa6ucxAxGSpsYMnNPCNEdbl6Ulh88Yf6QUP29QKNqGYWwNdSmMuZaw7dDYu/IjE&#10;vw8fnE0sQyubYI9s7gaplVpJZ3vihM6O+NBh/bmdnIH9Y0vhPRt9+PJP06bKLurnHRpzfjbf34FI&#10;OKc/GH7rc3UouVPlJ2qiGFir7JZRPvQNj2LiSq+uQVQGtF4qkGUh/28ofwAAAP//AwBQSwECLQAU&#10;AAYACAAAACEAtoM4kv4AAADhAQAAEwAAAAAAAAAAAAAAAAAAAAAAW0NvbnRlbnRfVHlwZXNdLnht&#10;bFBLAQItABQABgAIAAAAIQA4/SH/1gAAAJQBAAALAAAAAAAAAAAAAAAAAC8BAABfcmVscy8ucmVs&#10;c1BLAQItABQABgAIAAAAIQBiwxRjlgIAAFAFAAAOAAAAAAAAAAAAAAAAAC4CAABkcnMvZTJvRG9j&#10;LnhtbFBLAQItABQABgAIAAAAIQAaqUuM3wAAAAsBAAAPAAAAAAAAAAAAAAAAAPAEAABkcnMvZG93&#10;bnJldi54bWxQSwUGAAAAAAQABADzAAAA/AUAAAAA&#10;" fillcolor="white [3201]" strokecolor="black [3200]" strokeweight=".25pt">
                <v:stroke dashstyle="longDash"/>
                <v:textbox>
                  <w:txbxContent>
                    <w:p w:rsidR="008E35C0" w:rsidRDefault="00B42DC9" w:rsidP="008E35C0">
                      <w:pPr>
                        <w:jc w:val="center"/>
                      </w:pPr>
                      <w:r>
                        <w:rPr>
                          <w:rFonts w:hint="eastAsia"/>
                        </w:rPr>
                        <w:t>（</w:t>
                      </w:r>
                      <w:r w:rsidR="008E35C0">
                        <w:rPr>
                          <w:rFonts w:hint="eastAsia"/>
                        </w:rPr>
                        <w:t>副防火担当者</w:t>
                      </w:r>
                      <w:r>
                        <w:rPr>
                          <w:rFonts w:hint="eastAsia"/>
                        </w:rPr>
                        <w:t>）</w:t>
                      </w:r>
                    </w:p>
                    <w:p w:rsidR="008E35C0" w:rsidRPr="00860A36" w:rsidRDefault="008E35C0" w:rsidP="008E35C0">
                      <w:pPr>
                        <w:rPr>
                          <w:u w:val="single"/>
                        </w:rPr>
                      </w:pPr>
                      <w:r w:rsidRPr="00860A36">
                        <w:rPr>
                          <w:rFonts w:hint="eastAsia"/>
                          <w:u w:val="single"/>
                        </w:rPr>
                        <w:t xml:space="preserve">　　　　</w:t>
                      </w:r>
                      <w:r>
                        <w:rPr>
                          <w:rFonts w:hint="eastAsia"/>
                          <w:u w:val="single"/>
                        </w:rPr>
                        <w:t xml:space="preserve">　　　　　　</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725988FF" wp14:editId="6FE9A368">
                <wp:simplePos x="0" y="0"/>
                <wp:positionH relativeFrom="column">
                  <wp:posOffset>2205990</wp:posOffset>
                </wp:positionH>
                <wp:positionV relativeFrom="paragraph">
                  <wp:posOffset>60325</wp:posOffset>
                </wp:positionV>
                <wp:extent cx="1381125" cy="6096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381125" cy="6096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8E35C0" w:rsidRDefault="008E35C0" w:rsidP="008E35C0">
                            <w:pPr>
                              <w:jc w:val="center"/>
                            </w:pPr>
                            <w:r>
                              <w:rPr>
                                <w:rFonts w:hint="eastAsia"/>
                              </w:rPr>
                              <w:t>防火担当者</w:t>
                            </w:r>
                          </w:p>
                          <w:p w:rsidR="008E35C0" w:rsidRPr="00860A36" w:rsidRDefault="008E35C0" w:rsidP="008E35C0">
                            <w:pPr>
                              <w:rPr>
                                <w:u w:val="single"/>
                              </w:rPr>
                            </w:pPr>
                            <w:r w:rsidRPr="00860A36">
                              <w:rPr>
                                <w:rFonts w:hint="eastAsia"/>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25988FF" id="角丸四角形 1" o:spid="_x0000_s1027" style="position:absolute;margin-left:173.7pt;margin-top:4.75pt;width:108.7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vfigIAADcFAAAOAAAAZHJzL2Uyb0RvYy54bWysVM1O3DAQvlfqO1i+lyTL/4osWoGoKiFA&#10;QMXZ69hsVNvj2t5Nto/RK7de+gpc+jZF6mN07GSziKIeql6cceab/298dNxqRZbC+RpMSYutnBJh&#10;OFS1uS/px9uzdweU+MBMxRQYUdKV8PR48vbNUWPHYgRzUJVwBJ0YP25sSech2HGWeT4XmvktsMKg&#10;UoLTLODV3WeVYw161yob5fle1oCrrAMuvMe/p52STpJ/KQUPl1J6EYgqKeYW0unSOYtnNjli43vH&#10;7LzmfRrsH7LQrDYYdHB1ygIjC1f/4UrX3IEHGbY46AykrLlINWA1Rf6imps5syLVgs3xdmiT/39u&#10;+cXyypG6wtlRYpjGEf36/vXn4+PTwwMKTz++kSI2qbF+jNgbe+X6m0cxVtxKp+MXayFtauxqaKxo&#10;A+H4s9g+KIrRLiUcdXv54V6eOp9trK3z4b0ATaJQUgcLU13j9FJT2fLcBwyL+DUuRlSGNCXdLvZ3&#10;Y4ZZTLFLKklhpUSHuhYSK8Q0Rslb4pY4UY4sGbKi+pQKRN/KIDKayFqpwah4zUiFtVGPjWYi8W0w&#10;zF8z3EQb0CkimDAY6tqA+7ux7PDrqrtaY9mhnbX9OPs5zaBa4YgddNz3lp/V2ONz5sMVc0h2XAtc&#10;4HCJh1SAHYVeomQO7str/yMeOYhaShpcnpL6zwvmBCXqg0F2HhY7O3Hb0mVnd3+EF/dcM3uuMQt9&#10;AjgJZCBml8SID2otSgf6Dvd8GqOiihmOsUvKg1tfTkK31PhScDGdJhhumGXh3NxYHp3HPkf63LZ3&#10;zNmeaAEpegHrRWPjF1TrsNHSwHQRQNaJh7HTXV/7CeB2Jnr2L0lc/+f3hNq8d5PfAAAA//8DAFBL&#10;AwQUAAYACAAAACEAq0UeVN4AAAAJAQAADwAAAGRycy9kb3ducmV2LnhtbEyPwU7DMBBE70j8g7VI&#10;3KhDiVsS4lQIiQu0SISK8zZekoh4HcVuE/4ecyrH1TzNvC02s+3FiUbfOdZwu0hAENfOdNxo2H88&#10;39yD8AHZYO+YNPyQh015eVFgbtzE73SqQiNiCfscNbQhDLmUvm7Jol+4gThmX260GOI5NtKMOMVy&#10;28tlkqykxY7jQosDPbVUf1dHq6F6WU8Gd/thW3/u1NvrNgtmmWl9fTU/PoAINIczDH/6UR3K6HRw&#10;RzZe9Bru0nUaUQ2ZAhFztUozEIcIJkqBLAv5/4PyFwAA//8DAFBLAQItABQABgAIAAAAIQC2gziS&#10;/gAAAOEBAAATAAAAAAAAAAAAAAAAAAAAAABbQ29udGVudF9UeXBlc10ueG1sUEsBAi0AFAAGAAgA&#10;AAAhADj9If/WAAAAlAEAAAsAAAAAAAAAAAAAAAAALwEAAF9yZWxzLy5yZWxzUEsBAi0AFAAGAAgA&#10;AAAhACDF69+KAgAANwUAAA4AAAAAAAAAAAAAAAAALgIAAGRycy9lMm9Eb2MueG1sUEsBAi0AFAAG&#10;AAgAAAAhAKtFHlTeAAAACQEAAA8AAAAAAAAAAAAAAAAA5AQAAGRycy9kb3ducmV2LnhtbFBLBQYA&#10;AAAABAAEAPMAAADvBQAAAAA=&#10;" fillcolor="white [3201]" strokecolor="black [3200]" strokeweight=".25pt">
                <v:textbox>
                  <w:txbxContent>
                    <w:p w:rsidR="008E35C0" w:rsidRDefault="008E35C0" w:rsidP="008E35C0">
                      <w:pPr>
                        <w:jc w:val="center"/>
                      </w:pPr>
                      <w:r>
                        <w:rPr>
                          <w:rFonts w:hint="eastAsia"/>
                        </w:rPr>
                        <w:t>防火担当者</w:t>
                      </w:r>
                    </w:p>
                    <w:p w:rsidR="008E35C0" w:rsidRPr="00860A36" w:rsidRDefault="008E35C0" w:rsidP="008E35C0">
                      <w:pPr>
                        <w:rPr>
                          <w:u w:val="single"/>
                        </w:rPr>
                      </w:pPr>
                      <w:r w:rsidRPr="00860A36">
                        <w:rPr>
                          <w:rFonts w:hint="eastAsia"/>
                          <w:u w:val="single"/>
                        </w:rPr>
                        <w:t xml:space="preserve">　　　　</w:t>
                      </w:r>
                      <w:r>
                        <w:rPr>
                          <w:rFonts w:hint="eastAsia"/>
                          <w:u w:val="single"/>
                        </w:rPr>
                        <w:t xml:space="preserve">　　　　　　</w:t>
                      </w:r>
                    </w:p>
                  </w:txbxContent>
                </v:textbox>
              </v:roundrect>
            </w:pict>
          </mc:Fallback>
        </mc:AlternateContent>
      </w:r>
    </w:p>
    <w:p w:rsidR="008E35C0" w:rsidRDefault="008E35C0" w:rsidP="006462CD">
      <w:pPr>
        <w:jc w:val="left"/>
      </w:pPr>
    </w:p>
    <w:p w:rsidR="008E35C0" w:rsidRDefault="00452966" w:rsidP="006462CD">
      <w:pPr>
        <w:jc w:val="left"/>
      </w:pPr>
      <w:r>
        <w:rPr>
          <w:noProof/>
        </w:rPr>
        <mc:AlternateContent>
          <mc:Choice Requires="wps">
            <w:drawing>
              <wp:anchor distT="0" distB="0" distL="114300" distR="114300" simplePos="0" relativeHeight="251661312" behindDoc="0" locked="0" layoutInCell="1" allowOverlap="1" wp14:anchorId="712EC7E3" wp14:editId="2AB73A17">
                <wp:simplePos x="0" y="0"/>
                <wp:positionH relativeFrom="column">
                  <wp:posOffset>2872740</wp:posOffset>
                </wp:positionH>
                <wp:positionV relativeFrom="paragraph">
                  <wp:posOffset>212725</wp:posOffset>
                </wp:positionV>
                <wp:extent cx="0" cy="1152525"/>
                <wp:effectExtent l="0" t="0" r="19050" b="9525"/>
                <wp:wrapNone/>
                <wp:docPr id="4" name="直線コネクタ 4"/>
                <wp:cNvGraphicFramePr/>
                <a:graphic xmlns:a="http://schemas.openxmlformats.org/drawingml/2006/main">
                  <a:graphicData uri="http://schemas.microsoft.com/office/word/2010/wordprocessingShape">
                    <wps:wsp>
                      <wps:cNvCnPr/>
                      <wps:spPr>
                        <a:xfrm>
                          <a:off x="0" y="0"/>
                          <a:ext cx="0"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417115" id="直線コネクタ 4"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2pt,16.75pt" to="226.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2R4QEAAAMEAAAOAAAAZHJzL2Uyb0RvYy54bWysU0uO1DAQ3SNxB8t7OklrQCjq9CxmNGwQ&#10;tPgcwOOUO5b8k2066W2z5gJwCBYgseQwvZhrUHbS6REgIRCK5PhT71W95/LqctCK7MAHaU1Dq0VJ&#10;CRhuW2m2DX375ubRU0pCZKZlyhpo6B4CvVw/fLDqXQ1L21nVgidIYkLdu4Z2Mbq6KALvQLOwsA4M&#10;HgrrNYu49Nui9axHdq2KZVk+KXrrW+cthxBw93o8pOvMLwTw+FKIAJGohmJtMY8+j7dpLNYrVm89&#10;c53kUxnsH6rQTBpMOlNds8jIOy9/odKSexusiAtudWGFkByyBlRTlT+ped0xB1kLmhPcbFP4f7T8&#10;xW7jiWwbekGJYRqv6O7T17tvH4+HL8f3H46Hz8fDd3KRfOpdqDH8ymz8tApu45PoQXid/iiHDNnb&#10;/ewtDJHwcZPjblU9XuKX+Ioz0PkQn4HVJE0aqqRJslnNds9DHENPIWlbmTQGq2R7I5XKi9QwcKU8&#10;2TG86jhUU4p7UZgwIYskZCw9z+Jewcj6CgRagcVWOXtuwjMn4xxMPPEqg9EJJrCCGVj+GTjFJyjk&#10;Bv0b8IzIma2JM1hLY/3vsp+tEGP8yYFRd7Lg1rb7fKnZGuy0fDnTq0itfH+d4ee3u/4BAAD//wMA&#10;UEsDBBQABgAIAAAAIQDJfPFc3gAAAAoBAAAPAAAAZHJzL2Rvd25yZXYueG1sTI/BToNAEIbvJr7D&#10;Zky82aUUmgYZGmP0YryAPehty06ByM5Sdin49q7xoMeZ+fLP9+f7xfTiQqPrLCOsVxEI4trqjhuE&#10;w9vz3Q6E84q16i0Twhc52BfXV7nKtJ25pEvlGxFC2GUKofV+yKR0dUtGuZUdiMPtZEejfBjHRupR&#10;zSHc9DKOoq00quPwoVUDPbZUf1aTQXg5v7pDsi2fyvfzrpo/TlPbWEK8vVke7kF4WvwfDD/6QR2K&#10;4HS0E2sneoQkjZOAImw2KYgA/C6OCPE6jUAWufxfofgGAAD//wMAUEsBAi0AFAAGAAgAAAAhALaD&#10;OJL+AAAA4QEAABMAAAAAAAAAAAAAAAAAAAAAAFtDb250ZW50X1R5cGVzXS54bWxQSwECLQAUAAYA&#10;CAAAACEAOP0h/9YAAACUAQAACwAAAAAAAAAAAAAAAAAvAQAAX3JlbHMvLnJlbHNQSwECLQAUAAYA&#10;CAAAACEAqOTtkeEBAAADBAAADgAAAAAAAAAAAAAAAAAuAgAAZHJzL2Uyb0RvYy54bWxQSwECLQAU&#10;AAYACAAAACEAyXzxXN4AAAAKAQAADwAAAAAAAAAAAAAAAAA7BAAAZHJzL2Rvd25yZXYueG1sUEsF&#10;BgAAAAAEAAQA8wAAAEYFAAAAAA==&#10;" strokecolor="black [3213]"/>
            </w:pict>
          </mc:Fallback>
        </mc:AlternateContent>
      </w:r>
    </w:p>
    <w:p w:rsidR="008E35C0" w:rsidRDefault="008E35C0" w:rsidP="006462CD">
      <w:pPr>
        <w:jc w:val="left"/>
      </w:pPr>
    </w:p>
    <w:p w:rsidR="008E35C0" w:rsidRDefault="00452966" w:rsidP="006462CD">
      <w:pPr>
        <w:jc w:val="left"/>
      </w:pPr>
      <w:r>
        <w:rPr>
          <w:rFonts w:hint="eastAsia"/>
          <w:noProof/>
        </w:rPr>
        <mc:AlternateContent>
          <mc:Choice Requires="wps">
            <w:drawing>
              <wp:anchor distT="0" distB="0" distL="114300" distR="114300" simplePos="0" relativeHeight="251663360" behindDoc="0" locked="0" layoutInCell="1" allowOverlap="1" wp14:anchorId="485C916F" wp14:editId="22442C50">
                <wp:simplePos x="0" y="0"/>
                <wp:positionH relativeFrom="column">
                  <wp:posOffset>2072640</wp:posOffset>
                </wp:positionH>
                <wp:positionV relativeFrom="paragraph">
                  <wp:posOffset>184150</wp:posOffset>
                </wp:positionV>
                <wp:extent cx="8001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B04787"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63.2pt,14.5pt" to="2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H4gEAAAIEAAAOAAAAZHJzL2Uyb0RvYy54bWysU0uOEzEQ3SNxB8t74s4sUNRKZxYzGjYI&#10;Ij4H8LjLaUv+yTbpzjasuQAcggVILDlMFnMNyu6kMwIkxGg21V12vap6r8rLy8FosoUQlbMNnc8q&#10;SsAK1yq7aej7dzfPFpTExG3LtbPQ0B1Eerl6+mTZ+xouXOd0C4FgEhvr3je0S8nXjEXRgeFx5jxY&#10;vJQuGJ7QDRvWBt5jdqPZRVU9Z70LrQ9OQIx4ej1e0lXJLyWI9FrKCInohmJvqdhQ7G22bLXk9SZw&#10;3ylxbIM/oAvDlcWiU6prnjj5ENQfqYwSwUUn00w4w5yUSkDhgGzm1W9s3nbcQ+GC4kQ/yRQfL614&#10;tV0HotqG4qAsNziiuy/f7358Puy/HT5+Ouy/HvY/ySLr1PtYY/iVXYejF/06ZNKDDCZ/kQ4Zira7&#10;SVsYEhF4uKiQH05AnK7YGedDTC/AGZJ/GqqVzax5zbcvY8JaGHoKycfaZhudVu2N0ro4eV/gSgey&#10;5TjpNMxzx4i7F4VeRrLMY+y8/KWdhjHrG5CoBPY6L9XLDp5zciHAplNebTE6wyR2MAGrfwOP8RkK&#10;ZT//BzwhSmVn0wQ2yrrwt+pnKeQYf1Jg5J0luHXtrsy0SIOLVpQ7Poq8yff9Aj8/3dUvAAAA//8D&#10;AFBLAwQUAAYACAAAACEAtM61rdwAAAAJAQAADwAAAGRycy9kb3ducmV2LnhtbEyPTU+DQBCG7yb+&#10;h82YeLOLiKRSlsYYvRgvYA9628KUJWVnKbsU/PeO8aDHeefJ+5FvF9uLM46+c6TgdhWBQKpd01Gr&#10;YPf+crMG4YOmRveOUMEXetgWlxe5zho3U4nnKrSCTchnWoEJYcik9LVBq/3KDUj8O7jR6sDn2Mpm&#10;1DOb217GUZRKqzviBKMHfDJYH6vJKng9vfldkpbP5cdpXc2fh8m0DpW6vloeNyACLuEPhp/6XB0K&#10;7rR3EzVe9Aru4jRhVEH8wJsYSO5jFva/gixy+X9B8Q0AAP//AwBQSwECLQAUAAYACAAAACEAtoM4&#10;kv4AAADhAQAAEwAAAAAAAAAAAAAAAAAAAAAAW0NvbnRlbnRfVHlwZXNdLnhtbFBLAQItABQABgAI&#10;AAAAIQA4/SH/1gAAAJQBAAALAAAAAAAAAAAAAAAAAC8BAABfcmVscy8ucmVsc1BLAQItABQABgAI&#10;AAAAIQDD+DHH4gEAAAIEAAAOAAAAAAAAAAAAAAAAAC4CAABkcnMvZTJvRG9jLnhtbFBLAQItABQA&#10;BgAIAAAAIQC0zrWt3AAAAAkBAAAPAAAAAAAAAAAAAAAAADwEAABkcnMvZG93bnJldi54bWxQSwUG&#10;AAAAAAQABADzAAAARQUAAAAA&#10;" strokecolor="black [3213]"/>
            </w:pict>
          </mc:Fallback>
        </mc:AlternateContent>
      </w:r>
    </w:p>
    <w:p w:rsidR="008E35C0" w:rsidRDefault="008E35C0" w:rsidP="006462CD">
      <w:pPr>
        <w:jc w:val="left"/>
      </w:pPr>
    </w:p>
    <w:p w:rsidR="008E35C0" w:rsidRDefault="008E35C0" w:rsidP="006462CD">
      <w:pPr>
        <w:jc w:val="left"/>
      </w:pPr>
    </w:p>
    <w:tbl>
      <w:tblPr>
        <w:tblStyle w:val="a3"/>
        <w:tblpPr w:leftFromText="142" w:rightFromText="142" w:vertAnchor="text" w:horzAnchor="page" w:tblpX="3673" w:tblpY="-23"/>
        <w:tblW w:w="0" w:type="auto"/>
        <w:tblLook w:val="04A0" w:firstRow="1" w:lastRow="0" w:firstColumn="1" w:lastColumn="0" w:noHBand="0" w:noVBand="1"/>
      </w:tblPr>
      <w:tblGrid>
        <w:gridCol w:w="5495"/>
      </w:tblGrid>
      <w:tr w:rsidR="00D137C5" w:rsidTr="00D137C5">
        <w:tc>
          <w:tcPr>
            <w:tcW w:w="5495" w:type="dxa"/>
            <w:tcBorders>
              <w:bottom w:val="nil"/>
            </w:tcBorders>
          </w:tcPr>
          <w:p w:rsidR="00D137C5" w:rsidRDefault="00D137C5" w:rsidP="00D137C5">
            <w:pPr>
              <w:jc w:val="left"/>
            </w:pPr>
          </w:p>
        </w:tc>
      </w:tr>
    </w:tbl>
    <w:p w:rsidR="008E35C0" w:rsidRDefault="00D137C5">
      <w:pPr>
        <w:jc w:val="left"/>
      </w:pPr>
      <w:r>
        <w:rPr>
          <w:noProof/>
        </w:rPr>
        <mc:AlternateContent>
          <mc:Choice Requires="wps">
            <w:drawing>
              <wp:anchor distT="0" distB="0" distL="114300" distR="114300" simplePos="0" relativeHeight="251667456" behindDoc="0" locked="0" layoutInCell="1" allowOverlap="1" wp14:anchorId="320A9080" wp14:editId="5A564D40">
                <wp:simplePos x="0" y="0"/>
                <wp:positionH relativeFrom="column">
                  <wp:posOffset>2205990</wp:posOffset>
                </wp:positionH>
                <wp:positionV relativeFrom="paragraph">
                  <wp:posOffset>222250</wp:posOffset>
                </wp:positionV>
                <wp:extent cx="1381125" cy="13811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1381125" cy="13811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D137C5" w:rsidRDefault="00D137C5" w:rsidP="00D137C5">
                            <w:pPr>
                              <w:jc w:val="center"/>
                            </w:pPr>
                            <w:r>
                              <w:rPr>
                                <w:rFonts w:hint="eastAsia"/>
                              </w:rPr>
                              <w:t>通報連絡</w:t>
                            </w:r>
                          </w:p>
                          <w:p w:rsidR="00D137C5" w:rsidRDefault="00D137C5" w:rsidP="00D137C5">
                            <w:pPr>
                              <w:rPr>
                                <w:u w:val="single"/>
                              </w:rPr>
                            </w:pPr>
                            <w:r w:rsidRPr="00860A36">
                              <w:rPr>
                                <w:rFonts w:hint="eastAsia"/>
                                <w:u w:val="single"/>
                              </w:rPr>
                              <w:t xml:space="preserve">　　　　</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20A9080" id="角丸四角形 11" o:spid="_x0000_s1028" style="position:absolute;margin-left:173.7pt;margin-top:17.5pt;width:108.7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OMiQIAADoFAAAOAAAAZHJzL2Uyb0RvYy54bWysVM1OGzEQvlfqO1i+l80GKDRigyIQVSUE&#10;CKg4O147WdX2uLaT3fQxeuXWS1+BS9+mSH2Mjr0/IBr1UPXindn5Zjw/3/jouNGKrIXzFZiC5jsj&#10;SoThUFZmUdCPt2dvDinxgZmSKTCioBvh6fH09auj2k7EGJagSuEIBjF+UtuCLkOwkyzzfCk08ztg&#10;hUGjBKdZQNUtstKxGqNrlY1Ho7dZDa60DrjwHv+etkY6TfGlFDxcSulFIKqgmFtIp0vnPJ7Z9IhN&#10;Fo7ZZcW7NNg/ZKFZZfDSIdQpC4ysXPVHKF1xBx5k2OGgM5Cy4iLVgNXkoxfV3CyZFakWbI63Q5v8&#10;/wvLL9ZXjlQlzi6nxDCNM/r1/evPh4fH+3sUHn98I2jBNtXWTxB9Y69cp3kUY82NdDp+sRrSpNZu&#10;htaKJhCOP/Pdwzwf71PC0dYrGCd7crfOh/cCNIlCQR2sTHmNA0x9ZetzH1p8j4tXKkPqgu7mB/sx&#10;xSzm2GaVpLBRokVdC4lFYh7jFC3RS5woR9YMiVF+ShViLsogMrrISqnBKd/mpELv1GGjm0iUGxxH&#10;2xyfbhvQ6UYwYXDUlQH3d2fZ4vuq21pj2aGZN2mi435scyg3OGUHLf295WcV9vic+XDFHPIdNwN3&#10;OFziIRVgR6GTKFmC+7Ltf8QjDdFKSY37U1D/ecWcoER9MEjQd/neXly4pOztH4xRcc8t8+cWs9In&#10;gJNADmJ2SYz4oHpROtB3uOqzeCuamOF4d0F5cL1yEtq9xseCi9kswXDJLAvn5sbyGDz2OdLntrlj&#10;znZEC8jRC+h3jU1eUK3FRk8Ds1UAWSUexk63fe0mgAua6Nw9JvEFeK4n1NOTN/0NAAD//wMAUEsD&#10;BBQABgAIAAAAIQBQejOP4AAAAAoBAAAPAAAAZHJzL2Rvd25yZXYueG1sTI/BToNAEIbvJr7DZky8&#10;2UWEtiBLY0y8aGsiNj1P2RGI7C5htwXf3vFUbzOZL/98f7GZTS/ONPrOWQX3iwgE2drpzjYK9p8v&#10;d2sQPqDV2DtLCn7Iw6a8viow126yH3SuQiM4xPocFbQhDLmUvm7JoF+4gSzfvtxoMPA6NlKPOHG4&#10;6WUcRUtpsLP8ocWBnluqv6uTUVC9riaNu/2wrQ+79P1tmwUdZ0rd3sxPjyACzeECw58+q0PJTkd3&#10;stqLXsFDskoY5SHlTgykyyQDcVQQp3EKsizk/wrlLwAAAP//AwBQSwECLQAUAAYACAAAACEAtoM4&#10;kv4AAADhAQAAEwAAAAAAAAAAAAAAAAAAAAAAW0NvbnRlbnRfVHlwZXNdLnhtbFBLAQItABQABgAI&#10;AAAAIQA4/SH/1gAAAJQBAAALAAAAAAAAAAAAAAAAAC8BAABfcmVscy8ucmVsc1BLAQItABQABgAI&#10;AAAAIQDi9TOMiQIAADoFAAAOAAAAAAAAAAAAAAAAAC4CAABkcnMvZTJvRG9jLnhtbFBLAQItABQA&#10;BgAIAAAAIQBQejOP4AAAAAoBAAAPAAAAAAAAAAAAAAAAAOMEAABkcnMvZG93bnJldi54bWxQSwUG&#10;AAAAAAQABADzAAAA8AUAAAAA&#10;" fillcolor="white [3201]" strokecolor="black [3200]" strokeweight=".25pt">
                <v:textbox>
                  <w:txbxContent>
                    <w:p w:rsidR="00D137C5" w:rsidRDefault="00D137C5" w:rsidP="00D137C5">
                      <w:pPr>
                        <w:jc w:val="center"/>
                      </w:pPr>
                      <w:r>
                        <w:rPr>
                          <w:rFonts w:hint="eastAsia"/>
                        </w:rPr>
                        <w:t>通報連絡</w:t>
                      </w:r>
                    </w:p>
                    <w:p w:rsidR="00D137C5" w:rsidRDefault="00D137C5" w:rsidP="00D137C5">
                      <w:pPr>
                        <w:rPr>
                          <w:u w:val="single"/>
                        </w:rPr>
                      </w:pPr>
                      <w:r w:rsidRPr="00860A36">
                        <w:rPr>
                          <w:rFonts w:hint="eastAsia"/>
                          <w:u w:val="single"/>
                        </w:rPr>
                        <w:t xml:space="preserve">　　　　</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49D814DB" wp14:editId="01A50056">
                <wp:simplePos x="0" y="0"/>
                <wp:positionH relativeFrom="column">
                  <wp:posOffset>3996690</wp:posOffset>
                </wp:positionH>
                <wp:positionV relativeFrom="paragraph">
                  <wp:posOffset>222250</wp:posOffset>
                </wp:positionV>
                <wp:extent cx="1381125" cy="13811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381125" cy="13811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D137C5" w:rsidRDefault="00D137C5" w:rsidP="00D137C5">
                            <w:pPr>
                              <w:jc w:val="center"/>
                            </w:pPr>
                            <w:r>
                              <w:rPr>
                                <w:rFonts w:hint="eastAsia"/>
                              </w:rPr>
                              <w:t>避難誘導</w:t>
                            </w:r>
                          </w:p>
                          <w:p w:rsidR="00D137C5" w:rsidRDefault="00D137C5" w:rsidP="00D137C5">
                            <w:pPr>
                              <w:rPr>
                                <w:u w:val="single"/>
                              </w:rPr>
                            </w:pPr>
                            <w:r w:rsidRPr="00860A36">
                              <w:rPr>
                                <w:rFonts w:hint="eastAsia"/>
                                <w:u w:val="single"/>
                              </w:rPr>
                              <w:t xml:space="preserve">　　　　</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9D814DB" id="角丸四角形 12" o:spid="_x0000_s1029" style="position:absolute;margin-left:314.7pt;margin-top:17.5pt;width:108.75pt;height:10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1iQIAADoFAAAOAAAAZHJzL2Uyb0RvYy54bWysVM1OGzEQvlfqO1i+l80GKDRigyIQVSUE&#10;CKg4O147WdX2uLaT3fQxeuXWS1+BS9+mSH2Mjr0/IBr1UPXindn5Zjw/3/jouNGKrIXzFZiC5jsj&#10;SoThUFZmUdCPt2dvDinxgZmSKTCioBvh6fH09auj2k7EGJagSuEIBjF+UtuCLkOwkyzzfCk08ztg&#10;hUGjBKdZQNUtstKxGqNrlY1Ho7dZDa60DrjwHv+etkY6TfGlFDxcSulFIKqgmFtIp0vnPJ7Z9IhN&#10;Fo7ZZcW7NNg/ZKFZZfDSIdQpC4ysXPVHKF1xBx5k2OGgM5Cy4iLVgNXkoxfV3CyZFakWbI63Q5v8&#10;/wvLL9ZXjlQlzm5MiWEaZ/Tr+9efDw+P9/coPP74RtCCbaqtnyD6xl65TvMoxpob6XT8YjWkSa3d&#10;DK0VTSAcf+a7h3k+3qeEo61XME725G6dD+8FaBKFgjpYmfIaB5j6ytbnPrT4HhevVIbUBd3ND/Zj&#10;ilnMsc0qSWGjRIu6FhKLxDzGKVqilzhRjqwZEqP8lCf3GA+R0UVWSg1O+TYnFXqnDhvdRKLc4Dja&#10;5vh024BON4IJg6OuDLi/O8sW31fd1hrLDs28SRPd7cc2h3KDU3bQ0t9bflZhj8+ZD1fMId9xM3CH&#10;wyUeUgF2FDqJkiW4L9v+RzzSEK2U1Lg/BfWfV8wJStQHgwR9l+/txYVLyt7+wRgV99wyf24xK30C&#10;OIkcXwvLkxjxQfWidKDvcNVn8VY0McPx7oLy4HrlJLR7jY8FF7NZguGSWRbOzY3lMXjsc6TPbXPH&#10;nO2IFpCjF9DvGpu8oFqLjZ4GZqsAsko8jJ1u+9pNABc00bl7TOIL8FxPqKcnb/obAAD//wMAUEsD&#10;BBQABgAIAAAAIQCX7sGH4AAAAAoBAAAPAAAAZHJzL2Rvd25yZXYueG1sTI9BT4NAEIXvJv6HzZh4&#10;s4tYsCBDY0y8aGsibXqesiMQ2V3Cbgv+e9dTPU7my3vfK9az7sWZR9dZg3C/iECwqa3qTIOw373e&#10;rUA4T0ZRbw0j/LCDdXl9VVCu7GQ++Vz5RoQQ43JCaL0fcild3bImt7ADm/D7sqMmH86xkWqkKYTr&#10;XsZRlEpNnQkNLQ380nL9XZ00QvX2OCna7odNfdgmH++bzKs4Q7y9mZ+fQHie/QWGP/2gDmVwOtqT&#10;UU70CGmcLQOK8JCETQFYLdMMxBEhTuIEZFnI/xPKXwAAAP//AwBQSwECLQAUAAYACAAAACEAtoM4&#10;kv4AAADhAQAAEwAAAAAAAAAAAAAAAAAAAAAAW0NvbnRlbnRfVHlwZXNdLnhtbFBLAQItABQABgAI&#10;AAAAIQA4/SH/1gAAAJQBAAALAAAAAAAAAAAAAAAAAC8BAABfcmVscy8ucmVsc1BLAQItABQABgAI&#10;AAAAIQACopg1iQIAADoFAAAOAAAAAAAAAAAAAAAAAC4CAABkcnMvZTJvRG9jLnhtbFBLAQItABQA&#10;BgAIAAAAIQCX7sGH4AAAAAoBAAAPAAAAAAAAAAAAAAAAAOMEAABkcnMvZG93bnJldi54bWxQSwUG&#10;AAAAAAQABADzAAAA8AUAAAAA&#10;" fillcolor="white [3201]" strokecolor="black [3200]" strokeweight=".25pt">
                <v:textbox>
                  <w:txbxContent>
                    <w:p w:rsidR="00D137C5" w:rsidRDefault="00D137C5" w:rsidP="00D137C5">
                      <w:pPr>
                        <w:jc w:val="center"/>
                      </w:pPr>
                      <w:r>
                        <w:rPr>
                          <w:rFonts w:hint="eastAsia"/>
                        </w:rPr>
                        <w:t>避難誘導</w:t>
                      </w:r>
                    </w:p>
                    <w:p w:rsidR="00D137C5" w:rsidRDefault="00D137C5" w:rsidP="00D137C5">
                      <w:pPr>
                        <w:rPr>
                          <w:u w:val="single"/>
                        </w:rPr>
                      </w:pPr>
                      <w:r w:rsidRPr="00860A36">
                        <w:rPr>
                          <w:rFonts w:hint="eastAsia"/>
                          <w:u w:val="single"/>
                        </w:rPr>
                        <w:t xml:space="preserve">　　　　</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5977A986" wp14:editId="5EAF717D">
                <wp:simplePos x="0" y="0"/>
                <wp:positionH relativeFrom="column">
                  <wp:posOffset>529590</wp:posOffset>
                </wp:positionH>
                <wp:positionV relativeFrom="paragraph">
                  <wp:posOffset>222250</wp:posOffset>
                </wp:positionV>
                <wp:extent cx="1381125" cy="138112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1381125" cy="13811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D137C5" w:rsidRDefault="00D137C5" w:rsidP="00D137C5">
                            <w:pPr>
                              <w:jc w:val="center"/>
                            </w:pPr>
                            <w:r>
                              <w:rPr>
                                <w:rFonts w:hint="eastAsia"/>
                              </w:rPr>
                              <w:t>消火担当</w:t>
                            </w:r>
                          </w:p>
                          <w:p w:rsidR="00D137C5" w:rsidRDefault="007738D2" w:rsidP="00D137C5">
                            <w:pPr>
                              <w:rPr>
                                <w:u w:val="single"/>
                              </w:rPr>
                            </w:pPr>
                            <w:r>
                              <w:rPr>
                                <w:rFonts w:hint="eastAsia"/>
                                <w:u w:val="single"/>
                              </w:rPr>
                              <w:t>(</w:t>
                            </w:r>
                            <w:r>
                              <w:rPr>
                                <w:rFonts w:hint="eastAsia"/>
                                <w:u w:val="single"/>
                              </w:rPr>
                              <w:t>例</w:t>
                            </w:r>
                            <w:r>
                              <w:rPr>
                                <w:rFonts w:hint="eastAsia"/>
                                <w:u w:val="single"/>
                              </w:rPr>
                              <w:t xml:space="preserve">) </w:t>
                            </w:r>
                            <w:r w:rsidR="002B4E98">
                              <w:rPr>
                                <w:rFonts w:hint="eastAsia"/>
                                <w:u w:val="single"/>
                              </w:rPr>
                              <w:t>三田　太郎</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0" style="position:absolute;margin-left:41.7pt;margin-top:17.5pt;width:108.75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6ziQIAADoFAAAOAAAAZHJzL2Uyb0RvYy54bWysVM1OGzEQvlfqO1i+l82GUGjEBkUgqkoI&#10;IqDi7HhtsqrtcW0nu+lj9Mqtl74Cl75NkfoYHXt/QBT1UPXindn5Zjw/3/jwqNGKbITzFZiC5jsj&#10;SoThUFbmtqAfr0/fHFDiAzMlU2BEQbfC06PZ61eHtZ2KMaxAlcIRDGL8tLYFXYVgp1nm+Upo5nfA&#10;CoNGCU6zgKq7zUrHaoyuVTYejd5mNbjSOuDCe/x70hrpLMWXUvBwIaUXgaiCYm4hnS6dy3hms0M2&#10;vXXMrirepcH+IQvNKoOXDqFOWGBk7ao/QumKO/Agww4HnYGUFRepBqwmHz2r5mrFrEi1YHO8Hdrk&#10;/19Yfr5ZOFKVODtsj2EaZ/Tr+9ef9/cPd3coPPz4RtCCbaqtnyL6yi5cp3kUY82NdDp+sRrSpNZu&#10;h9aKJhCOP/Pdgzwf71HC0dYrGCd7dLfOh/cCNIlCQR2sTXmJA0x9ZZszH1p8j4tXKkPqgu7m+3sx&#10;xSzm2GaVpLBVokVdColFYh7jFC3RSxwrRzYMiVF+ypN7jIfI6CIrpQan/CUnFXqnDhvdRKLc4Dh6&#10;yfHxtgGdbgQTBkddGXB/d5Ytvq+6rTWWHZplkyY66ce2hHKLU3bQ0t9bflphj8+YDwvmkO84etzh&#10;cIGHVIAdhU6iZAXuy0v/Ix5piFZKatyfgvrPa+YEJeqDQYK+yyeTuHBJmeztj1FxTy3Lpxaz1seA&#10;k8jxtbA8iREfVC9KB/oGV30eb0UTMxzvLigPrleOQ7vX+FhwMZ8nGC6ZZeHMXFkeg8c+R/pcNzfM&#10;2Y5oATl6Dv2usekzqrXY6Glgvg4gq8TD2Om2r90EcEETnbvHJL4AT/WEenzyZr8BAAD//wMAUEsD&#10;BBQABgAIAAAAIQCeP3lR3gAAAAkBAAAPAAAAZHJzL2Rvd25yZXYueG1sTI9BT4QwFITvJv6H5pl4&#10;c1tBdEHKxph40V0TceP5LX0Ckb4S2l3w31tPepzMZOabcrPYQZxo8r1jDdcrBYK4cabnVsP+/elq&#10;DcIHZIODY9LwTR421flZiYVxM7/RqQ6tiCXsC9TQhTAWUvqmI4t+5Ubi6H26yWKIcmqlmXCO5XaQ&#10;iVK30mLPcaHDkR47ar7qo9VQP9/NBnf7cdt87LLXl20eTJJrfXmxPNyDCLSEvzD84kd0qCLTwR3Z&#10;eDFoWKc3MakhzeKl6KdK5SAOGpIsyUBWpfz/oPoBAAD//wMAUEsBAi0AFAAGAAgAAAAhALaDOJL+&#10;AAAA4QEAABMAAAAAAAAAAAAAAAAAAAAAAFtDb250ZW50X1R5cGVzXS54bWxQSwECLQAUAAYACAAA&#10;ACEAOP0h/9YAAACUAQAACwAAAAAAAAAAAAAAAAAvAQAAX3JlbHMvLnJlbHNQSwECLQAUAAYACAAA&#10;ACEAuaZus4kCAAA6BQAADgAAAAAAAAAAAAAAAAAuAgAAZHJzL2Uyb0RvYy54bWxQSwECLQAUAAYA&#10;CAAAACEAnj95Ud4AAAAJAQAADwAAAAAAAAAAAAAAAADjBAAAZHJzL2Rvd25yZXYueG1sUEsFBgAA&#10;AAAEAAQA8wAAAO4FAAAAAA==&#10;" fillcolor="white [3201]" strokecolor="black [3200]" strokeweight=".25pt">
                <v:textbox>
                  <w:txbxContent>
                    <w:p w:rsidR="00D137C5" w:rsidRDefault="00D137C5" w:rsidP="00D137C5">
                      <w:pPr>
                        <w:jc w:val="center"/>
                      </w:pPr>
                      <w:r>
                        <w:rPr>
                          <w:rFonts w:hint="eastAsia"/>
                        </w:rPr>
                        <w:t>消火担当</w:t>
                      </w:r>
                    </w:p>
                    <w:p w:rsidR="00D137C5" w:rsidRDefault="007738D2" w:rsidP="00D137C5">
                      <w:pPr>
                        <w:rPr>
                          <w:u w:val="single"/>
                        </w:rPr>
                      </w:pPr>
                      <w:r>
                        <w:rPr>
                          <w:rFonts w:hint="eastAsia"/>
                          <w:u w:val="single"/>
                        </w:rPr>
                        <w:t>(</w:t>
                      </w:r>
                      <w:r>
                        <w:rPr>
                          <w:rFonts w:hint="eastAsia"/>
                          <w:u w:val="single"/>
                        </w:rPr>
                        <w:t>例</w:t>
                      </w:r>
                      <w:r>
                        <w:rPr>
                          <w:rFonts w:hint="eastAsia"/>
                          <w:u w:val="single"/>
                        </w:rPr>
                        <w:t xml:space="preserve">) </w:t>
                      </w:r>
                      <w:r w:rsidR="002B4E98">
                        <w:rPr>
                          <w:rFonts w:hint="eastAsia"/>
                          <w:u w:val="single"/>
                        </w:rPr>
                        <w:t>三田　太郎</w:t>
                      </w:r>
                      <w:r>
                        <w:rPr>
                          <w:rFonts w:hint="eastAsia"/>
                          <w:u w:val="single"/>
                        </w:rPr>
                        <w:t xml:space="preserve">　</w:t>
                      </w:r>
                    </w:p>
                    <w:p w:rsidR="00D137C5" w:rsidRDefault="00D137C5" w:rsidP="00D137C5">
                      <w:pPr>
                        <w:rPr>
                          <w:u w:val="single"/>
                        </w:rPr>
                      </w:pPr>
                      <w:r>
                        <w:rPr>
                          <w:rFonts w:hint="eastAsia"/>
                          <w:u w:val="single"/>
                        </w:rPr>
                        <w:t xml:space="preserve">　　　　　　　　</w:t>
                      </w:r>
                    </w:p>
                    <w:p w:rsidR="00D137C5" w:rsidRDefault="00D137C5" w:rsidP="00D137C5">
                      <w:pPr>
                        <w:rPr>
                          <w:u w:val="single"/>
                        </w:rPr>
                      </w:pPr>
                      <w:r>
                        <w:rPr>
                          <w:rFonts w:hint="eastAsia"/>
                          <w:u w:val="single"/>
                        </w:rPr>
                        <w:t xml:space="preserve">　　　　　　　　</w:t>
                      </w:r>
                    </w:p>
                    <w:p w:rsidR="00D137C5" w:rsidRPr="00D137C5" w:rsidRDefault="00D137C5" w:rsidP="00D137C5">
                      <w:pPr>
                        <w:rPr>
                          <w:u w:val="single"/>
                        </w:rPr>
                      </w:pPr>
                      <w:r>
                        <w:rPr>
                          <w:rFonts w:hint="eastAsia"/>
                          <w:u w:val="single"/>
                        </w:rPr>
                        <w:t xml:space="preserve">　　　　　　　　</w:t>
                      </w:r>
                    </w:p>
                  </w:txbxContent>
                </v:textbox>
              </v:roundrect>
            </w:pict>
          </mc:Fallback>
        </mc:AlternateContent>
      </w:r>
    </w:p>
    <w:p w:rsidR="008E35C0" w:rsidRDefault="008E35C0">
      <w:pPr>
        <w:jc w:val="left"/>
      </w:pPr>
    </w:p>
    <w:p w:rsidR="008E35C0" w:rsidRDefault="008E35C0">
      <w:pPr>
        <w:jc w:val="left"/>
      </w:pPr>
    </w:p>
    <w:p w:rsidR="008E35C0" w:rsidRDefault="008E35C0">
      <w:pPr>
        <w:jc w:val="left"/>
      </w:pPr>
    </w:p>
    <w:p w:rsidR="008E35C0" w:rsidRDefault="008E35C0">
      <w:pPr>
        <w:jc w:val="left"/>
      </w:pPr>
    </w:p>
    <w:p w:rsidR="00D137C5" w:rsidRDefault="00D137C5">
      <w:pPr>
        <w:jc w:val="left"/>
      </w:pPr>
    </w:p>
    <w:p w:rsidR="00D137C5" w:rsidRDefault="00D137C5">
      <w:pPr>
        <w:jc w:val="left"/>
      </w:pPr>
    </w:p>
    <w:p w:rsidR="00D137C5" w:rsidRDefault="00D137C5">
      <w:pPr>
        <w:jc w:val="left"/>
      </w:pPr>
    </w:p>
    <w:p w:rsidR="00C0701C" w:rsidRDefault="00C0701C" w:rsidP="00D137C5">
      <w:pPr>
        <w:jc w:val="center"/>
      </w:pPr>
      <w:r>
        <w:rPr>
          <w:rFonts w:hint="eastAsia"/>
        </w:rPr>
        <w:t>※各担当者は災害の状況に応じて、割り当てられた担当以外の業務</w:t>
      </w:r>
      <w:r w:rsidR="00171C64">
        <w:rPr>
          <w:rFonts w:hint="eastAsia"/>
        </w:rPr>
        <w:t>に</w:t>
      </w:r>
      <w:r>
        <w:rPr>
          <w:rFonts w:hint="eastAsia"/>
        </w:rPr>
        <w:t>あたるものとする。</w:t>
      </w:r>
    </w:p>
    <w:p w:rsidR="00F72223" w:rsidRDefault="00F72223">
      <w:pPr>
        <w:jc w:val="left"/>
      </w:pPr>
    </w:p>
    <w:p w:rsidR="00C0701C" w:rsidRPr="00A14376" w:rsidRDefault="00B42DC9">
      <w:pPr>
        <w:jc w:val="left"/>
        <w:rPr>
          <w:b/>
        </w:rPr>
      </w:pPr>
      <w:r w:rsidRPr="00A14376">
        <w:rPr>
          <w:rFonts w:hint="eastAsia"/>
          <w:b/>
        </w:rPr>
        <w:t xml:space="preserve">２　</w:t>
      </w:r>
      <w:r w:rsidR="00C0701C" w:rsidRPr="00A14376">
        <w:rPr>
          <w:rFonts w:hint="eastAsia"/>
          <w:b/>
        </w:rPr>
        <w:t>火災時の対応</w:t>
      </w:r>
      <w:r w:rsidRPr="00A14376">
        <w:rPr>
          <w:rFonts w:hint="eastAsia"/>
          <w:b/>
        </w:rPr>
        <w:t>は次のように行う。</w:t>
      </w:r>
    </w:p>
    <w:p w:rsidR="00C0701C" w:rsidRDefault="00B42DC9" w:rsidP="003D73C7">
      <w:pPr>
        <w:jc w:val="left"/>
      </w:pPr>
      <w:r>
        <w:rPr>
          <w:rFonts w:hint="eastAsia"/>
        </w:rPr>
        <w:t>（１）</w:t>
      </w:r>
      <w:r w:rsidR="00C0701C">
        <w:rPr>
          <w:rFonts w:hint="eastAsia"/>
        </w:rPr>
        <w:t>１１９番通報</w:t>
      </w:r>
    </w:p>
    <w:p w:rsidR="00C0701C" w:rsidRDefault="001159A8" w:rsidP="003D73C7">
      <w:pPr>
        <w:pStyle w:val="a6"/>
        <w:numPr>
          <w:ilvl w:val="0"/>
          <w:numId w:val="1"/>
        </w:numPr>
        <w:ind w:leftChars="0" w:firstLine="0"/>
        <w:jc w:val="left"/>
      </w:pPr>
      <w:r>
        <w:rPr>
          <w:rFonts w:hint="eastAsia"/>
        </w:rPr>
        <w:t>住所及び発生場所の目標</w:t>
      </w:r>
    </w:p>
    <w:p w:rsidR="001159A8" w:rsidRDefault="00B42DC9" w:rsidP="003D73C7">
      <w:pPr>
        <w:pStyle w:val="a6"/>
        <w:numPr>
          <w:ilvl w:val="0"/>
          <w:numId w:val="1"/>
        </w:numPr>
        <w:ind w:leftChars="0" w:firstLine="0"/>
        <w:jc w:val="left"/>
      </w:pPr>
      <w:r>
        <w:rPr>
          <w:rFonts w:hint="eastAsia"/>
        </w:rPr>
        <w:t>燃えているもの</w:t>
      </w:r>
    </w:p>
    <w:p w:rsidR="00B42DC9" w:rsidRDefault="00B42DC9" w:rsidP="003D73C7">
      <w:pPr>
        <w:pStyle w:val="a6"/>
        <w:numPr>
          <w:ilvl w:val="0"/>
          <w:numId w:val="1"/>
        </w:numPr>
        <w:ind w:leftChars="0" w:firstLine="0"/>
        <w:jc w:val="left"/>
      </w:pPr>
      <w:r>
        <w:rPr>
          <w:rFonts w:hint="eastAsia"/>
        </w:rPr>
        <w:t>負傷者の有無</w:t>
      </w:r>
    </w:p>
    <w:p w:rsidR="002D355E" w:rsidRDefault="002D355E" w:rsidP="006636E9">
      <w:pPr>
        <w:jc w:val="left"/>
      </w:pPr>
    </w:p>
    <w:p w:rsidR="00B42DC9" w:rsidRDefault="006636E9" w:rsidP="006636E9">
      <w:pPr>
        <w:jc w:val="left"/>
      </w:pPr>
      <w:r>
        <w:rPr>
          <w:rFonts w:hint="eastAsia"/>
        </w:rPr>
        <w:t>（２）</w:t>
      </w:r>
      <w:r w:rsidR="00B42DC9">
        <w:rPr>
          <w:rFonts w:hint="eastAsia"/>
        </w:rPr>
        <w:t>初期消火</w:t>
      </w:r>
    </w:p>
    <w:p w:rsidR="00B42DC9" w:rsidRDefault="00B057B8" w:rsidP="001439CC">
      <w:pPr>
        <w:pStyle w:val="a6"/>
        <w:ind w:leftChars="200" w:left="420"/>
        <w:jc w:val="left"/>
      </w:pPr>
      <w:r>
        <w:rPr>
          <w:rFonts w:hint="eastAsia"/>
        </w:rPr>
        <w:t>①</w:t>
      </w:r>
      <w:r w:rsidR="006636E9">
        <w:rPr>
          <w:rFonts w:hint="eastAsia"/>
        </w:rPr>
        <w:t>付近の露店関係者に火災を知らせ、応援を求める。</w:t>
      </w:r>
    </w:p>
    <w:p w:rsidR="006636E9" w:rsidRDefault="00B057B8" w:rsidP="001439CC">
      <w:pPr>
        <w:pStyle w:val="a6"/>
        <w:ind w:leftChars="200" w:left="420"/>
        <w:jc w:val="left"/>
      </w:pPr>
      <w:r>
        <w:rPr>
          <w:rFonts w:hint="eastAsia"/>
        </w:rPr>
        <w:lastRenderedPageBreak/>
        <w:t>②</w:t>
      </w:r>
      <w:r w:rsidR="006636E9">
        <w:rPr>
          <w:rFonts w:hint="eastAsia"/>
        </w:rPr>
        <w:t>火気器具を使用していた場合は、スイッチを切る。</w:t>
      </w:r>
    </w:p>
    <w:p w:rsidR="006636E9" w:rsidRDefault="00B057B8" w:rsidP="001439CC">
      <w:pPr>
        <w:pStyle w:val="a6"/>
        <w:ind w:leftChars="200" w:left="420"/>
        <w:jc w:val="left"/>
      </w:pPr>
      <w:r>
        <w:rPr>
          <w:rFonts w:hint="eastAsia"/>
        </w:rPr>
        <w:t>③</w:t>
      </w:r>
      <w:r w:rsidR="006636E9">
        <w:rPr>
          <w:rFonts w:hint="eastAsia"/>
        </w:rPr>
        <w:t>準備した消火器で消火する。</w:t>
      </w:r>
    </w:p>
    <w:p w:rsidR="006636E9" w:rsidRPr="006636E9" w:rsidRDefault="006636E9">
      <w:pPr>
        <w:jc w:val="left"/>
      </w:pPr>
    </w:p>
    <w:p w:rsidR="006636E9" w:rsidRDefault="006636E9">
      <w:pPr>
        <w:jc w:val="left"/>
      </w:pPr>
      <w:r>
        <w:rPr>
          <w:rFonts w:hint="eastAsia"/>
        </w:rPr>
        <w:t>（３）避難誘導</w:t>
      </w:r>
    </w:p>
    <w:p w:rsidR="006636E9" w:rsidRDefault="006636E9" w:rsidP="006636E9">
      <w:pPr>
        <w:pStyle w:val="a6"/>
        <w:numPr>
          <w:ilvl w:val="0"/>
          <w:numId w:val="6"/>
        </w:numPr>
        <w:ind w:leftChars="0"/>
        <w:jc w:val="left"/>
      </w:pPr>
      <w:r>
        <w:rPr>
          <w:rFonts w:hint="eastAsia"/>
        </w:rPr>
        <w:t>付近にいる観衆等に火事を知らせる。</w:t>
      </w:r>
    </w:p>
    <w:p w:rsidR="006636E9" w:rsidRDefault="006636E9" w:rsidP="006636E9">
      <w:pPr>
        <w:pStyle w:val="a6"/>
        <w:numPr>
          <w:ilvl w:val="0"/>
          <w:numId w:val="6"/>
        </w:numPr>
        <w:ind w:leftChars="0"/>
        <w:jc w:val="left"/>
      </w:pPr>
      <w:r>
        <w:rPr>
          <w:rFonts w:hint="eastAsia"/>
        </w:rPr>
        <w:t>大きな声で、安全な場所まで誘導する。</w:t>
      </w:r>
    </w:p>
    <w:p w:rsidR="006636E9" w:rsidRDefault="006636E9" w:rsidP="006636E9">
      <w:pPr>
        <w:pStyle w:val="a6"/>
        <w:numPr>
          <w:ilvl w:val="0"/>
          <w:numId w:val="6"/>
        </w:numPr>
        <w:ind w:leftChars="0"/>
        <w:jc w:val="left"/>
      </w:pPr>
      <w:r>
        <w:rPr>
          <w:rFonts w:hint="eastAsia"/>
        </w:rPr>
        <w:t>逃げ遅れた人、けがをした人がいないか確認する。</w:t>
      </w:r>
    </w:p>
    <w:p w:rsidR="006636E9" w:rsidRDefault="006636E9" w:rsidP="006636E9">
      <w:pPr>
        <w:jc w:val="left"/>
      </w:pPr>
    </w:p>
    <w:p w:rsidR="000C2C19" w:rsidRDefault="00C6716E" w:rsidP="00C6716E">
      <w:pPr>
        <w:ind w:leftChars="100" w:left="420" w:hangingChars="100" w:hanging="210"/>
        <w:jc w:val="left"/>
      </w:pPr>
      <w:r>
        <w:rPr>
          <w:rFonts w:hint="eastAsia"/>
        </w:rPr>
        <w:t>※</w:t>
      </w:r>
      <w:r w:rsidR="000C2C19">
        <w:rPr>
          <w:rFonts w:hint="eastAsia"/>
        </w:rPr>
        <w:t>その他災害の状況に応じて、消防車両の誘導、車両・消防隊員の通行路の確保、傷病者の応急処置等を実施する。</w:t>
      </w:r>
    </w:p>
    <w:p w:rsidR="000C2C19" w:rsidRDefault="000C2C19" w:rsidP="006636E9">
      <w:pPr>
        <w:jc w:val="left"/>
      </w:pPr>
    </w:p>
    <w:p w:rsidR="00860A4E" w:rsidRDefault="00860A4E" w:rsidP="00CE160D">
      <w:pPr>
        <w:ind w:left="211" w:hangingChars="100" w:hanging="211"/>
        <w:jc w:val="left"/>
        <w:rPr>
          <w:b/>
        </w:rPr>
      </w:pPr>
      <w:r w:rsidRPr="00A14376">
        <w:rPr>
          <w:rFonts w:hint="eastAsia"/>
          <w:b/>
        </w:rPr>
        <w:t>３　露店等</w:t>
      </w:r>
      <w:r w:rsidR="00DC23CD">
        <w:rPr>
          <w:rFonts w:hint="eastAsia"/>
          <w:b/>
        </w:rPr>
        <w:t>及び客席</w:t>
      </w:r>
      <w:r w:rsidRPr="00A14376">
        <w:rPr>
          <w:rFonts w:hint="eastAsia"/>
          <w:b/>
        </w:rPr>
        <w:t>の配置、</w:t>
      </w:r>
      <w:r w:rsidR="004B2920">
        <w:rPr>
          <w:rFonts w:hint="eastAsia"/>
          <w:b/>
        </w:rPr>
        <w:t>消火器の配置、</w:t>
      </w:r>
      <w:r w:rsidRPr="00A14376">
        <w:rPr>
          <w:rFonts w:hint="eastAsia"/>
          <w:b/>
        </w:rPr>
        <w:t>火気器具及び危険物の取扱い状況</w:t>
      </w:r>
      <w:r w:rsidR="00DC23CD">
        <w:rPr>
          <w:rFonts w:hint="eastAsia"/>
          <w:b/>
        </w:rPr>
        <w:t>（主催者</w:t>
      </w:r>
      <w:r w:rsidR="007F42C0">
        <w:rPr>
          <w:rFonts w:hint="eastAsia"/>
          <w:b/>
        </w:rPr>
        <w:t>又は防火担当者</w:t>
      </w:r>
      <w:r w:rsidR="00DC23CD">
        <w:rPr>
          <w:rFonts w:hint="eastAsia"/>
          <w:b/>
        </w:rPr>
        <w:t>が</w:t>
      </w:r>
      <w:r w:rsidR="00DC23CD" w:rsidRPr="00DC23CD">
        <w:rPr>
          <w:rFonts w:hint="eastAsia"/>
          <w:b/>
        </w:rPr>
        <w:t>現場で確認する。）</w:t>
      </w:r>
    </w:p>
    <w:p w:rsidR="007F42C0" w:rsidRPr="00DC23CD" w:rsidRDefault="004B2920" w:rsidP="00CE160D">
      <w:pPr>
        <w:ind w:leftChars="100" w:left="210" w:firstLineChars="100" w:firstLine="210"/>
        <w:jc w:val="left"/>
        <w:rPr>
          <w:b/>
        </w:rPr>
      </w:pPr>
      <w:r>
        <w:rPr>
          <w:rFonts w:hint="eastAsia"/>
        </w:rPr>
        <w:t>露店等及び客席の開設場所、消火器の位置、対象火気器具等の位置及び液体・気体・固体燃料の位置を</w:t>
      </w:r>
      <w:r w:rsidR="007F42C0">
        <w:rPr>
          <w:rFonts w:hint="eastAsia"/>
        </w:rPr>
        <w:t>別添の</w:t>
      </w:r>
      <w:r w:rsidR="00147CA2">
        <w:rPr>
          <w:rFonts w:hint="eastAsia"/>
        </w:rPr>
        <w:t>配置図</w:t>
      </w:r>
      <w:r w:rsidR="007F42C0">
        <w:rPr>
          <w:rFonts w:hint="eastAsia"/>
        </w:rPr>
        <w:t>に記載。</w:t>
      </w:r>
    </w:p>
    <w:p w:rsidR="007F42C0" w:rsidRDefault="00CF27FE" w:rsidP="007F42C0">
      <w:pPr>
        <w:pStyle w:val="a6"/>
        <w:numPr>
          <w:ilvl w:val="0"/>
          <w:numId w:val="7"/>
        </w:numPr>
        <w:ind w:leftChars="0"/>
        <w:jc w:val="left"/>
      </w:pPr>
      <w:r>
        <w:rPr>
          <w:rFonts w:hint="eastAsia"/>
        </w:rPr>
        <w:t>火気</w:t>
      </w:r>
      <w:r w:rsidR="004B2920">
        <w:rPr>
          <w:rFonts w:hint="eastAsia"/>
        </w:rPr>
        <w:t>や</w:t>
      </w:r>
      <w:r>
        <w:rPr>
          <w:rFonts w:hint="eastAsia"/>
        </w:rPr>
        <w:t>危険物の取扱いの場所及び保管場所の周囲に、客席を設けないようにする。</w:t>
      </w:r>
    </w:p>
    <w:p w:rsidR="00860A4E" w:rsidRDefault="00CF27FE" w:rsidP="007F42C0">
      <w:pPr>
        <w:pStyle w:val="a6"/>
        <w:numPr>
          <w:ilvl w:val="0"/>
          <w:numId w:val="7"/>
        </w:numPr>
        <w:ind w:leftChars="0"/>
        <w:jc w:val="left"/>
      </w:pPr>
      <w:r>
        <w:rPr>
          <w:rFonts w:hint="eastAsia"/>
        </w:rPr>
        <w:t>火気</w:t>
      </w:r>
      <w:r w:rsidR="004B2920">
        <w:rPr>
          <w:rFonts w:hint="eastAsia"/>
        </w:rPr>
        <w:t>や</w:t>
      </w:r>
      <w:r>
        <w:rPr>
          <w:rFonts w:hint="eastAsia"/>
        </w:rPr>
        <w:t>危険物の取扱い場所及び保管場所に、来場者が容易には入れないような措置をする。</w:t>
      </w:r>
    </w:p>
    <w:p w:rsidR="00CF27FE" w:rsidRDefault="00CF27FE" w:rsidP="00CF27FE">
      <w:pPr>
        <w:pStyle w:val="a6"/>
        <w:numPr>
          <w:ilvl w:val="0"/>
          <w:numId w:val="7"/>
        </w:numPr>
        <w:ind w:leftChars="0"/>
        <w:jc w:val="left"/>
      </w:pPr>
      <w:r>
        <w:rPr>
          <w:rFonts w:hint="eastAsia"/>
        </w:rPr>
        <w:t>避難の障害となる物品等を配置しないようにする。</w:t>
      </w:r>
    </w:p>
    <w:p w:rsidR="00860A4E" w:rsidRPr="007F42C0" w:rsidRDefault="00860A4E" w:rsidP="006636E9">
      <w:pPr>
        <w:jc w:val="left"/>
      </w:pPr>
    </w:p>
    <w:p w:rsidR="00860A4E" w:rsidRPr="00A14376" w:rsidRDefault="00283D52" w:rsidP="006636E9">
      <w:pPr>
        <w:jc w:val="left"/>
        <w:rPr>
          <w:b/>
        </w:rPr>
      </w:pPr>
      <w:r>
        <w:rPr>
          <w:rFonts w:hint="eastAsia"/>
          <w:b/>
        </w:rPr>
        <w:t>４　火気を取り扱う露店等</w:t>
      </w:r>
      <w:r w:rsidR="00860A4E" w:rsidRPr="00A14376">
        <w:rPr>
          <w:rFonts w:hint="eastAsia"/>
          <w:b/>
        </w:rPr>
        <w:t>の一覧表</w:t>
      </w:r>
    </w:p>
    <w:p w:rsidR="00860A4E" w:rsidRDefault="00860A4E" w:rsidP="006636E9">
      <w:pPr>
        <w:jc w:val="left"/>
      </w:pPr>
      <w:r>
        <w:rPr>
          <w:rFonts w:hint="eastAsia"/>
        </w:rPr>
        <w:t xml:space="preserve">　</w:t>
      </w:r>
      <w:r w:rsidR="00C6716E">
        <w:rPr>
          <w:rFonts w:hint="eastAsia"/>
        </w:rPr>
        <w:t xml:space="preserve">　</w:t>
      </w:r>
      <w:r>
        <w:rPr>
          <w:rFonts w:hint="eastAsia"/>
        </w:rPr>
        <w:t>別添の</w:t>
      </w:r>
      <w:r w:rsidR="00283D52">
        <w:rPr>
          <w:rFonts w:hint="eastAsia"/>
        </w:rPr>
        <w:t>火気を取り扱う露店等を開設する者の一覧</w:t>
      </w:r>
      <w:r>
        <w:rPr>
          <w:rFonts w:hint="eastAsia"/>
        </w:rPr>
        <w:t>表参照</w:t>
      </w:r>
    </w:p>
    <w:p w:rsidR="00860A4E" w:rsidRDefault="00860A4E" w:rsidP="006636E9">
      <w:pPr>
        <w:jc w:val="left"/>
      </w:pPr>
    </w:p>
    <w:p w:rsidR="00860A4E" w:rsidRPr="00A14376" w:rsidRDefault="00860A4E" w:rsidP="006636E9">
      <w:pPr>
        <w:jc w:val="left"/>
        <w:rPr>
          <w:b/>
        </w:rPr>
      </w:pPr>
      <w:r w:rsidRPr="00A14376">
        <w:rPr>
          <w:rFonts w:hint="eastAsia"/>
          <w:b/>
        </w:rPr>
        <w:t>５　各店舗に対する消火準備の確認</w:t>
      </w:r>
      <w:r w:rsidR="007F42C0">
        <w:rPr>
          <w:rFonts w:hint="eastAsia"/>
          <w:b/>
        </w:rPr>
        <w:t>（主催者又は防火担当者が現場で確認する。）</w:t>
      </w:r>
    </w:p>
    <w:p w:rsidR="00860A4E" w:rsidRDefault="00860A4E" w:rsidP="006636E9">
      <w:pPr>
        <w:jc w:val="left"/>
      </w:pPr>
      <w:r>
        <w:rPr>
          <w:rFonts w:hint="eastAsia"/>
        </w:rPr>
        <w:t xml:space="preserve">　</w:t>
      </w:r>
      <w:r w:rsidR="00C6716E">
        <w:rPr>
          <w:rFonts w:hint="eastAsia"/>
        </w:rPr>
        <w:t xml:space="preserve">　</w:t>
      </w:r>
      <w:r>
        <w:rPr>
          <w:rFonts w:hint="eastAsia"/>
        </w:rPr>
        <w:t>別紙</w:t>
      </w:r>
      <w:r w:rsidR="00A211F7">
        <w:rPr>
          <w:rFonts w:hint="eastAsia"/>
        </w:rPr>
        <w:t>自主点検</w:t>
      </w:r>
      <w:r w:rsidR="00E235F6">
        <w:rPr>
          <w:rFonts w:hint="eastAsia"/>
        </w:rPr>
        <w:t>シートをもとに、</w:t>
      </w:r>
      <w:r>
        <w:rPr>
          <w:rFonts w:hint="eastAsia"/>
        </w:rPr>
        <w:t>現場で確認する。</w:t>
      </w:r>
    </w:p>
    <w:p w:rsidR="009046B1" w:rsidRDefault="009046B1" w:rsidP="006636E9">
      <w:pPr>
        <w:jc w:val="left"/>
      </w:pPr>
      <w:r>
        <w:rPr>
          <w:rFonts w:hint="eastAsia"/>
        </w:rPr>
        <w:t xml:space="preserve">　</w:t>
      </w:r>
      <w:r w:rsidR="00C6716E">
        <w:rPr>
          <w:rFonts w:hint="eastAsia"/>
        </w:rPr>
        <w:t xml:space="preserve">　</w:t>
      </w:r>
      <w:r>
        <w:rPr>
          <w:rFonts w:hint="eastAsia"/>
        </w:rPr>
        <w:t>消火器は、破損及び腐食等が無いものを配置する。</w:t>
      </w:r>
    </w:p>
    <w:p w:rsidR="00860A4E" w:rsidRDefault="00860A4E" w:rsidP="006636E9">
      <w:pPr>
        <w:jc w:val="left"/>
      </w:pPr>
    </w:p>
    <w:p w:rsidR="000C2C19" w:rsidRPr="00A14376" w:rsidRDefault="00DC23CD">
      <w:pPr>
        <w:jc w:val="left"/>
        <w:rPr>
          <w:b/>
        </w:rPr>
      </w:pPr>
      <w:r>
        <w:rPr>
          <w:rFonts w:hint="eastAsia"/>
          <w:b/>
        </w:rPr>
        <w:t>６</w:t>
      </w:r>
      <w:r w:rsidR="000C2C19" w:rsidRPr="00A14376">
        <w:rPr>
          <w:rFonts w:hint="eastAsia"/>
          <w:b/>
        </w:rPr>
        <w:t xml:space="preserve">　</w:t>
      </w:r>
      <w:r>
        <w:rPr>
          <w:rFonts w:hint="eastAsia"/>
          <w:b/>
        </w:rPr>
        <w:t>計画変更に関する消防署への報告</w:t>
      </w:r>
    </w:p>
    <w:p w:rsidR="00061ABF" w:rsidRDefault="009046B1" w:rsidP="00CE160D">
      <w:pPr>
        <w:ind w:left="210" w:hangingChars="100" w:hanging="210"/>
        <w:jc w:val="left"/>
      </w:pPr>
      <w:r>
        <w:rPr>
          <w:rFonts w:hint="eastAsia"/>
        </w:rPr>
        <w:t xml:space="preserve">　</w:t>
      </w:r>
      <w:r w:rsidR="00CE160D">
        <w:rPr>
          <w:rFonts w:hint="eastAsia"/>
        </w:rPr>
        <w:t xml:space="preserve">　</w:t>
      </w:r>
      <w:r>
        <w:rPr>
          <w:rFonts w:hint="eastAsia"/>
        </w:rPr>
        <w:t>催しの防火組織の編成変更、露店出店状況、火気及び危険物の取扱い、保管場所等が変更になった場合に、</w:t>
      </w:r>
      <w:r w:rsidR="00DC23CD">
        <w:rPr>
          <w:rFonts w:hint="eastAsia"/>
        </w:rPr>
        <w:t>消防署へ</w:t>
      </w:r>
      <w:r>
        <w:rPr>
          <w:rFonts w:hint="eastAsia"/>
        </w:rPr>
        <w:t>変更した旨を書面</w:t>
      </w:r>
      <w:r w:rsidR="00DC23CD">
        <w:rPr>
          <w:rFonts w:hint="eastAsia"/>
        </w:rPr>
        <w:t>等</w:t>
      </w:r>
      <w:r>
        <w:rPr>
          <w:rFonts w:hint="eastAsia"/>
        </w:rPr>
        <w:t>により周知する。</w:t>
      </w:r>
    </w:p>
    <w:p w:rsidR="00061ABF" w:rsidRPr="00DC23CD" w:rsidRDefault="00061ABF" w:rsidP="00061ABF">
      <w:pPr>
        <w:jc w:val="left"/>
      </w:pPr>
    </w:p>
    <w:p w:rsidR="000C2C19" w:rsidRDefault="000C2C19">
      <w:pPr>
        <w:jc w:val="left"/>
      </w:pPr>
    </w:p>
    <w:p w:rsidR="00CB0DBB" w:rsidRDefault="00CB0DBB">
      <w:pPr>
        <w:widowControl/>
        <w:jc w:val="left"/>
      </w:pPr>
      <w:r>
        <w:br w:type="page"/>
      </w:r>
    </w:p>
    <w:p w:rsidR="00172B85" w:rsidRDefault="00172B85" w:rsidP="00172B85">
      <w:pPr>
        <w:jc w:val="center"/>
        <w:sectPr w:rsidR="00172B85">
          <w:pgSz w:w="11906" w:h="16838"/>
          <w:pgMar w:top="1985" w:right="1701" w:bottom="1701" w:left="1701" w:header="851" w:footer="992" w:gutter="0"/>
          <w:cols w:space="425"/>
          <w:docGrid w:type="lines" w:linePitch="360"/>
        </w:sectPr>
      </w:pPr>
    </w:p>
    <w:p w:rsidR="00172B85" w:rsidRDefault="000936F9" w:rsidP="00172B85">
      <w:pPr>
        <w:jc w:val="center"/>
      </w:pPr>
      <w:r>
        <w:rPr>
          <w:rFonts w:hint="eastAsia"/>
        </w:rPr>
        <w:lastRenderedPageBreak/>
        <w:t>火気を取り扱う露店等を開設する者の一覧表</w:t>
      </w:r>
    </w:p>
    <w:tbl>
      <w:tblPr>
        <w:tblStyle w:val="a3"/>
        <w:tblW w:w="10773" w:type="dxa"/>
        <w:tblInd w:w="-459" w:type="dxa"/>
        <w:tblLook w:val="04A0" w:firstRow="1" w:lastRow="0" w:firstColumn="1" w:lastColumn="0" w:noHBand="0" w:noVBand="1"/>
      </w:tblPr>
      <w:tblGrid>
        <w:gridCol w:w="2127"/>
        <w:gridCol w:w="1842"/>
        <w:gridCol w:w="1418"/>
        <w:gridCol w:w="3544"/>
        <w:gridCol w:w="1842"/>
      </w:tblGrid>
      <w:tr w:rsidR="00172B85" w:rsidTr="00FE070B">
        <w:trPr>
          <w:trHeight w:val="360"/>
        </w:trPr>
        <w:tc>
          <w:tcPr>
            <w:tcW w:w="2127" w:type="dxa"/>
          </w:tcPr>
          <w:p w:rsidR="00172B85" w:rsidRPr="00172B85" w:rsidRDefault="00172B85" w:rsidP="00D777CF">
            <w:pPr>
              <w:jc w:val="center"/>
              <w:rPr>
                <w:sz w:val="22"/>
              </w:rPr>
            </w:pPr>
            <w:r w:rsidRPr="00172B85">
              <w:rPr>
                <w:rFonts w:hint="eastAsia"/>
                <w:sz w:val="22"/>
              </w:rPr>
              <w:t>店名</w:t>
            </w:r>
          </w:p>
        </w:tc>
        <w:tc>
          <w:tcPr>
            <w:tcW w:w="1842" w:type="dxa"/>
          </w:tcPr>
          <w:p w:rsidR="00172B85" w:rsidRPr="00172B85" w:rsidRDefault="00172B85" w:rsidP="00D777CF">
            <w:pPr>
              <w:jc w:val="center"/>
              <w:rPr>
                <w:sz w:val="22"/>
              </w:rPr>
            </w:pPr>
            <w:r w:rsidRPr="00172B85">
              <w:rPr>
                <w:rFonts w:hint="eastAsia"/>
                <w:sz w:val="22"/>
              </w:rPr>
              <w:t>火気器具名</w:t>
            </w:r>
          </w:p>
        </w:tc>
        <w:tc>
          <w:tcPr>
            <w:tcW w:w="1418" w:type="dxa"/>
          </w:tcPr>
          <w:p w:rsidR="00172B85" w:rsidRPr="00172B85" w:rsidRDefault="00172B85" w:rsidP="00D777CF">
            <w:pPr>
              <w:jc w:val="center"/>
              <w:rPr>
                <w:sz w:val="22"/>
              </w:rPr>
            </w:pPr>
            <w:r w:rsidRPr="00172B85">
              <w:rPr>
                <w:rFonts w:hint="eastAsia"/>
                <w:sz w:val="22"/>
              </w:rPr>
              <w:t>氏名</w:t>
            </w:r>
          </w:p>
        </w:tc>
        <w:tc>
          <w:tcPr>
            <w:tcW w:w="3544" w:type="dxa"/>
            <w:vAlign w:val="center"/>
          </w:tcPr>
          <w:p w:rsidR="00172B85" w:rsidRPr="00172B85" w:rsidRDefault="00172B85" w:rsidP="00D777CF">
            <w:pPr>
              <w:jc w:val="center"/>
              <w:rPr>
                <w:sz w:val="22"/>
              </w:rPr>
            </w:pPr>
            <w:r w:rsidRPr="00172B85">
              <w:rPr>
                <w:rFonts w:hint="eastAsia"/>
                <w:sz w:val="22"/>
              </w:rPr>
              <w:t>住所</w:t>
            </w:r>
          </w:p>
        </w:tc>
        <w:tc>
          <w:tcPr>
            <w:tcW w:w="1842" w:type="dxa"/>
          </w:tcPr>
          <w:p w:rsidR="00172B85" w:rsidRPr="00172B85" w:rsidRDefault="00172B85" w:rsidP="00D777CF">
            <w:pPr>
              <w:jc w:val="center"/>
              <w:rPr>
                <w:sz w:val="22"/>
              </w:rPr>
            </w:pPr>
            <w:r w:rsidRPr="00172B85">
              <w:rPr>
                <w:rFonts w:hint="eastAsia"/>
                <w:sz w:val="22"/>
              </w:rPr>
              <w:t>連絡先</w:t>
            </w:r>
          </w:p>
        </w:tc>
      </w:tr>
      <w:tr w:rsidR="00172B85" w:rsidTr="00FE070B">
        <w:trPr>
          <w:trHeight w:val="360"/>
        </w:trPr>
        <w:tc>
          <w:tcPr>
            <w:tcW w:w="2127" w:type="dxa"/>
          </w:tcPr>
          <w:p w:rsidR="00172B85" w:rsidRPr="007F0084" w:rsidRDefault="00172B85" w:rsidP="00FE070B">
            <w:pPr>
              <w:rPr>
                <w:sz w:val="22"/>
              </w:rPr>
            </w:pPr>
            <w:r>
              <w:rPr>
                <w:rFonts w:hint="eastAsia"/>
                <w:sz w:val="22"/>
              </w:rPr>
              <w:t>(</w:t>
            </w:r>
            <w:r>
              <w:rPr>
                <w:rFonts w:hint="eastAsia"/>
                <w:sz w:val="22"/>
              </w:rPr>
              <w:t>例</w:t>
            </w:r>
            <w:r>
              <w:rPr>
                <w:rFonts w:hint="eastAsia"/>
                <w:sz w:val="22"/>
              </w:rPr>
              <w:t>)</w:t>
            </w:r>
            <w:r w:rsidR="00FE070B">
              <w:rPr>
                <w:rFonts w:hint="eastAsia"/>
                <w:sz w:val="22"/>
              </w:rPr>
              <w:t>たこ焼　たこ八</w:t>
            </w:r>
          </w:p>
        </w:tc>
        <w:tc>
          <w:tcPr>
            <w:tcW w:w="1842" w:type="dxa"/>
          </w:tcPr>
          <w:p w:rsidR="00172B85" w:rsidRPr="007F0084" w:rsidRDefault="00172B85" w:rsidP="00D777CF">
            <w:pPr>
              <w:rPr>
                <w:sz w:val="22"/>
              </w:rPr>
            </w:pPr>
            <w:r>
              <w:rPr>
                <w:rFonts w:hint="eastAsia"/>
                <w:sz w:val="22"/>
              </w:rPr>
              <w:t>ＬＰガスこんろ</w:t>
            </w:r>
          </w:p>
        </w:tc>
        <w:tc>
          <w:tcPr>
            <w:tcW w:w="1418" w:type="dxa"/>
          </w:tcPr>
          <w:p w:rsidR="00172B85" w:rsidRPr="007F0084" w:rsidRDefault="002B4E98" w:rsidP="00D777CF">
            <w:pPr>
              <w:rPr>
                <w:sz w:val="22"/>
              </w:rPr>
            </w:pPr>
            <w:r>
              <w:rPr>
                <w:rFonts w:hint="eastAsia"/>
                <w:sz w:val="22"/>
              </w:rPr>
              <w:t>三田</w:t>
            </w:r>
            <w:r w:rsidR="00172B85">
              <w:rPr>
                <w:rFonts w:hint="eastAsia"/>
                <w:sz w:val="22"/>
              </w:rPr>
              <w:t xml:space="preserve">　太郎</w:t>
            </w:r>
          </w:p>
        </w:tc>
        <w:tc>
          <w:tcPr>
            <w:tcW w:w="3544" w:type="dxa"/>
          </w:tcPr>
          <w:p w:rsidR="00172B85" w:rsidRDefault="002B4E98" w:rsidP="00D777CF">
            <w:pPr>
              <w:rPr>
                <w:sz w:val="22"/>
              </w:rPr>
            </w:pPr>
            <w:r>
              <w:rPr>
                <w:rFonts w:hint="eastAsia"/>
                <w:sz w:val="22"/>
              </w:rPr>
              <w:t>三田市下深田○番地</w:t>
            </w:r>
            <w:bookmarkStart w:id="0" w:name="_GoBack"/>
            <w:bookmarkEnd w:id="0"/>
          </w:p>
        </w:tc>
        <w:tc>
          <w:tcPr>
            <w:tcW w:w="1842" w:type="dxa"/>
          </w:tcPr>
          <w:p w:rsidR="00172B85" w:rsidRPr="007F0084" w:rsidRDefault="00172B85" w:rsidP="00D777CF">
            <w:pPr>
              <w:rPr>
                <w:sz w:val="22"/>
              </w:rPr>
            </w:pPr>
            <w:r>
              <w:rPr>
                <w:rFonts w:hint="eastAsia"/>
                <w:sz w:val="22"/>
              </w:rPr>
              <w:t>080-0000-0000</w:t>
            </w: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r w:rsidR="00172B85" w:rsidTr="00FE070B">
        <w:trPr>
          <w:trHeight w:val="360"/>
        </w:trPr>
        <w:tc>
          <w:tcPr>
            <w:tcW w:w="2127" w:type="dxa"/>
          </w:tcPr>
          <w:p w:rsidR="00172B85" w:rsidRPr="007F0084" w:rsidRDefault="00172B85" w:rsidP="00D777CF">
            <w:pPr>
              <w:rPr>
                <w:sz w:val="22"/>
              </w:rPr>
            </w:pPr>
          </w:p>
        </w:tc>
        <w:tc>
          <w:tcPr>
            <w:tcW w:w="1842" w:type="dxa"/>
          </w:tcPr>
          <w:p w:rsidR="00172B85" w:rsidRPr="007F0084" w:rsidRDefault="00172B85" w:rsidP="00D777CF">
            <w:pPr>
              <w:rPr>
                <w:sz w:val="22"/>
              </w:rPr>
            </w:pPr>
          </w:p>
        </w:tc>
        <w:tc>
          <w:tcPr>
            <w:tcW w:w="1418" w:type="dxa"/>
          </w:tcPr>
          <w:p w:rsidR="00172B85" w:rsidRPr="007F0084" w:rsidRDefault="00172B85" w:rsidP="00D777CF">
            <w:pPr>
              <w:rPr>
                <w:sz w:val="22"/>
              </w:rPr>
            </w:pPr>
          </w:p>
        </w:tc>
        <w:tc>
          <w:tcPr>
            <w:tcW w:w="3544" w:type="dxa"/>
          </w:tcPr>
          <w:p w:rsidR="00172B85" w:rsidRPr="007F0084" w:rsidRDefault="00172B85" w:rsidP="00D777CF">
            <w:pPr>
              <w:rPr>
                <w:sz w:val="22"/>
              </w:rPr>
            </w:pPr>
          </w:p>
        </w:tc>
        <w:tc>
          <w:tcPr>
            <w:tcW w:w="1842" w:type="dxa"/>
          </w:tcPr>
          <w:p w:rsidR="00172B85" w:rsidRPr="007F0084" w:rsidRDefault="00172B85" w:rsidP="00D777CF">
            <w:pPr>
              <w:rPr>
                <w:sz w:val="22"/>
              </w:rPr>
            </w:pPr>
          </w:p>
        </w:tc>
      </w:tr>
    </w:tbl>
    <w:p w:rsidR="007C6EDE" w:rsidRDefault="007C6EDE" w:rsidP="007C6EDE"/>
    <w:p w:rsidR="00283D52" w:rsidRDefault="007C6EDE" w:rsidP="00283D52">
      <w:pPr>
        <w:jc w:val="left"/>
      </w:pPr>
      <w:r>
        <w:rPr>
          <w:rFonts w:hint="eastAsia"/>
        </w:rPr>
        <w:lastRenderedPageBreak/>
        <w:t>配置図は次のとおりとする。</w:t>
      </w:r>
      <w:r w:rsidR="00403B96">
        <w:rPr>
          <w:rFonts w:hint="eastAsia"/>
        </w:rPr>
        <w:t>（別紙可）</w:t>
      </w:r>
    </w:p>
    <w:p w:rsidR="00283D52" w:rsidRDefault="00283D52">
      <w:pPr>
        <w:widowControl/>
        <w:jc w:val="left"/>
      </w:pPr>
      <w:r>
        <w:rPr>
          <w:noProof/>
        </w:rPr>
        <mc:AlternateContent>
          <mc:Choice Requires="wps">
            <w:drawing>
              <wp:anchor distT="0" distB="0" distL="114300" distR="114300" simplePos="0" relativeHeight="251671552" behindDoc="0" locked="0" layoutInCell="1" allowOverlap="1" wp14:anchorId="54C9FC5B" wp14:editId="63E30526">
                <wp:simplePos x="0" y="0"/>
                <wp:positionH relativeFrom="column">
                  <wp:posOffset>6984</wp:posOffset>
                </wp:positionH>
                <wp:positionV relativeFrom="paragraph">
                  <wp:posOffset>73660</wp:posOffset>
                </wp:positionV>
                <wp:extent cx="6315075" cy="9134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15075" cy="91344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5FC3DD" id="正方形/長方形 3" o:spid="_x0000_s1026" style="position:absolute;left:0;text-align:left;margin-left:.55pt;margin-top:5.8pt;width:497.25pt;height:7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kxtgIAAMAFAAAOAAAAZHJzL2Uyb0RvYy54bWysVM1u2zAMvg/YOwi6r7bz065BnSJo0WFA&#10;0RZrh54VWYoNyJImKXGy99geoDvvPOywx1mBvcUoyXaaLthhWA4KaZKfyE8kT07XtUArZmylZI6z&#10;gxQjJqkqKrnI8fu7i1evMbKOyIIIJVmON8zi0+nLFyeNnrCBKpUomEEAIu2k0TkundOTJLG0ZDWx&#10;B0ozCUauTE0cqGaRFIY0gF6LZJCmh0mjTKGNosxa+HoejXga8Dln1F1zbplDIseQmwunCefcn8n0&#10;hEwWhuiyom0a5B+yqEkl4dIe6pw4gpam+gOqrqhRVnF3QFWdKM4rykINUE2WPqvmtiSahVqAHKt7&#10;muz/g6VXqxuDqiLHQ4wkqeGJHr9+efz8/eePh+TXp29RQkNPVKPtBPxv9Y1pNQuir3rNTe3/oR60&#10;DuRuenLZ2iEKHw+H2Tg9GmNEwXacDUcjUAAn2YZrY90bpmrkhRwbeL1AKlldWhddOxd/m1WiKi4q&#10;IYLiO4adCYNWBN56vsha8B0vIVHjUxmnAXjHFnpui+DWexAgWSEhZ09FLD5IbiOYT0LId4wDm1Du&#10;IF6wmxWhlEmXRVNJChaTHafw69LtIgIzAdAjcyizx24BOs8I0mFHnlp/H8rCGPTBbeV/C+4jws1K&#10;uj64rqQy+yoTUFV7c/TvSIrUeJbmqthArxkVh9BqelHBO18S626IgamD+YRN4q7h4ELBO6lWwqhU&#10;5uO+794fhgGsGDUwxTm2H5bEMIzEWwljcpyNRn7sgzIaHw1AMU8t86cWuazPFDRPBjtL0yB6fyc6&#10;kRtV38PCmflbwUQkhbtzTJ3plDMXtwusLMpms+AGo66Ju5S3mnpwz6rv47v1PTG6bXYHc3Kluokn&#10;k2c9H319pFSzpVO8CgOx5bXlG9ZEaJx2pfk99FQPXtvFO/0NAAD//wMAUEsDBBQABgAIAAAAIQAS&#10;+Hh43gAAAAkBAAAPAAAAZHJzL2Rvd25yZXYueG1sTE9BTsMwELwj8QdrkbhRO6iNaIhTARLiAEht&#10;04qrGy9J1HgdYrcNvJ7tCU67szOamc0Xo+vEEYfQetKQTBQIpMrblmoNm/L55g5EiIas6Tyhhm8M&#10;sCguL3KTWX+iFR7XsRZsQiEzGpoY+0zKUDXoTJj4Hom5Tz84ExkOtbSDObG56+StUql0piVOaEyP&#10;Tw1W+/XBaYjL8mu69yrdvj4uX8q3D/uziu9aX1+ND/cgIo7xTwzn+lwdCu608weyQXSMExaeRwqC&#10;6fl8xsuOD9OZSkAWufz/QfELAAD//wMAUEsBAi0AFAAGAAgAAAAhALaDOJL+AAAA4QEAABMAAAAA&#10;AAAAAAAAAAAAAAAAAFtDb250ZW50X1R5cGVzXS54bWxQSwECLQAUAAYACAAAACEAOP0h/9YAAACU&#10;AQAACwAAAAAAAAAAAAAAAAAvAQAAX3JlbHMvLnJlbHNQSwECLQAUAAYACAAAACEAU7zZMbYCAADA&#10;BQAADgAAAAAAAAAAAAAAAAAuAgAAZHJzL2Uyb0RvYy54bWxQSwECLQAUAAYACAAAACEAEvh4eN4A&#10;AAAJAQAADwAAAAAAAAAAAAAAAAAQBQAAZHJzL2Rvd25yZXYueG1sUEsFBgAAAAAEAAQA8wAAABsG&#10;AAAAAA==&#10;" fillcolor="white [3212]" strokecolor="black [3213]" strokeweight=".5pt"/>
            </w:pict>
          </mc:Fallback>
        </mc:AlternateContent>
      </w:r>
      <w:r>
        <w:br w:type="page"/>
      </w:r>
    </w:p>
    <w:p w:rsidR="00283D52" w:rsidRDefault="00283D52" w:rsidP="00283D52">
      <w:pPr>
        <w:jc w:val="center"/>
        <w:rPr>
          <w:rFonts w:asciiTheme="majorEastAsia" w:eastAsiaTheme="majorEastAsia" w:hAnsiTheme="majorEastAsia"/>
          <w:sz w:val="24"/>
          <w:szCs w:val="24"/>
        </w:rPr>
      </w:pPr>
    </w:p>
    <w:p w:rsidR="00283D52" w:rsidRPr="00283D52" w:rsidRDefault="00283D52" w:rsidP="00283D52">
      <w:pPr>
        <w:jc w:val="center"/>
        <w:rPr>
          <w:rFonts w:asciiTheme="majorEastAsia" w:eastAsiaTheme="majorEastAsia" w:hAnsiTheme="majorEastAsia"/>
          <w:sz w:val="36"/>
          <w:szCs w:val="36"/>
        </w:rPr>
      </w:pPr>
      <w:r w:rsidRPr="00283D52">
        <w:rPr>
          <w:rFonts w:asciiTheme="majorEastAsia" w:eastAsiaTheme="majorEastAsia" w:hAnsiTheme="majorEastAsia" w:hint="eastAsia"/>
          <w:sz w:val="36"/>
          <w:szCs w:val="36"/>
        </w:rPr>
        <w:t>自主点検シート</w:t>
      </w:r>
    </w:p>
    <w:tbl>
      <w:tblPr>
        <w:tblStyle w:val="a3"/>
        <w:tblW w:w="9286" w:type="dxa"/>
        <w:jc w:val="center"/>
        <w:tblLook w:val="04A0" w:firstRow="1" w:lastRow="0" w:firstColumn="1" w:lastColumn="0" w:noHBand="0" w:noVBand="1"/>
      </w:tblPr>
      <w:tblGrid>
        <w:gridCol w:w="606"/>
        <w:gridCol w:w="8680"/>
      </w:tblGrid>
      <w:tr w:rsidR="00283D52" w:rsidRPr="0022740F" w:rsidTr="00D777CF">
        <w:trPr>
          <w:jc w:val="center"/>
        </w:trPr>
        <w:tc>
          <w:tcPr>
            <w:tcW w:w="9286" w:type="dxa"/>
            <w:gridSpan w:val="2"/>
            <w:tcBorders>
              <w:bottom w:val="single" w:sz="4" w:space="0" w:color="auto"/>
            </w:tcBorders>
          </w:tcPr>
          <w:p w:rsidR="00283D52" w:rsidRPr="0022740F" w:rsidRDefault="00283D52" w:rsidP="00D777CF">
            <w:pPr>
              <w:jc w:val="center"/>
              <w:rPr>
                <w:rFonts w:asciiTheme="majorEastAsia" w:eastAsiaTheme="majorEastAsia" w:hAnsiTheme="majorEastAsia"/>
              </w:rPr>
            </w:pPr>
            <w:r w:rsidRPr="0022740F">
              <w:rPr>
                <w:rFonts w:asciiTheme="majorEastAsia" w:eastAsiaTheme="majorEastAsia" w:hAnsiTheme="majorEastAsia" w:hint="eastAsia"/>
              </w:rPr>
              <w:t>項目</w:t>
            </w:r>
          </w:p>
        </w:tc>
      </w:tr>
      <w:tr w:rsidR="00283D52" w:rsidRPr="0022740F" w:rsidTr="00D777CF">
        <w:trPr>
          <w:jc w:val="center"/>
        </w:trPr>
        <w:tc>
          <w:tcPr>
            <w:tcW w:w="606" w:type="dxa"/>
            <w:vMerge w:val="restart"/>
            <w:tcBorders>
              <w:right w:val="nil"/>
            </w:tcBorders>
            <w:shd w:val="clear" w:color="auto" w:fill="CCFFFF"/>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１</w:t>
            </w:r>
          </w:p>
        </w:tc>
        <w:tc>
          <w:tcPr>
            <w:tcW w:w="8680" w:type="dxa"/>
            <w:tcBorders>
              <w:left w:val="nil"/>
            </w:tcBorders>
            <w:shd w:val="clear" w:color="auto" w:fill="CCFFFF"/>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開設場所</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客席の配置のほか、火気器具等や危険物を近接させないなど火災予防上の安全に配慮した配置である。</w:t>
            </w:r>
          </w:p>
        </w:tc>
      </w:tr>
      <w:tr w:rsidR="00283D52" w:rsidRPr="0022740F" w:rsidTr="00D777CF">
        <w:trPr>
          <w:jc w:val="center"/>
        </w:trPr>
        <w:tc>
          <w:tcPr>
            <w:tcW w:w="606" w:type="dxa"/>
            <w:vMerge w:val="restart"/>
            <w:tcBorders>
              <w:right w:val="nil"/>
            </w:tcBorders>
            <w:shd w:val="clear" w:color="auto" w:fill="FFCC99"/>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２</w:t>
            </w:r>
          </w:p>
        </w:tc>
        <w:tc>
          <w:tcPr>
            <w:tcW w:w="8680" w:type="dxa"/>
            <w:tcBorders>
              <w:left w:val="nil"/>
              <w:bottom w:val="single" w:sz="4" w:space="0" w:color="auto"/>
            </w:tcBorders>
            <w:shd w:val="clear" w:color="auto" w:fill="FFCC99"/>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消火器の準備</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基準通りに消火器を準備している。</w:t>
            </w:r>
          </w:p>
        </w:tc>
      </w:tr>
      <w:tr w:rsidR="00283D52" w:rsidRPr="0022740F" w:rsidTr="00D777CF">
        <w:trPr>
          <w:jc w:val="center"/>
        </w:trPr>
        <w:tc>
          <w:tcPr>
            <w:tcW w:w="606" w:type="dxa"/>
            <w:vMerge w:val="restart"/>
            <w:tcBorders>
              <w:right w:val="nil"/>
            </w:tcBorders>
            <w:shd w:val="clear" w:color="auto" w:fill="CCFFFF"/>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３</w:t>
            </w:r>
          </w:p>
        </w:tc>
        <w:tc>
          <w:tcPr>
            <w:tcW w:w="8680" w:type="dxa"/>
            <w:tcBorders>
              <w:left w:val="nil"/>
            </w:tcBorders>
            <w:shd w:val="clear" w:color="auto" w:fill="CCFFFF"/>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火気器具全般</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FE070B">
            <w:pPr>
              <w:jc w:val="left"/>
              <w:rPr>
                <w:rFonts w:asciiTheme="majorEastAsia" w:eastAsiaTheme="majorEastAsia" w:hAnsiTheme="majorEastAsia"/>
              </w:rPr>
            </w:pPr>
            <w:r w:rsidRPr="0022740F">
              <w:rPr>
                <w:rFonts w:asciiTheme="majorEastAsia" w:eastAsiaTheme="majorEastAsia" w:hAnsiTheme="majorEastAsia" w:hint="eastAsia"/>
              </w:rPr>
              <w:t>安定した</w:t>
            </w:r>
            <w:r w:rsidR="00FE070B">
              <w:rPr>
                <w:rFonts w:asciiTheme="majorEastAsia" w:eastAsiaTheme="majorEastAsia" w:hAnsiTheme="majorEastAsia" w:hint="eastAsia"/>
              </w:rPr>
              <w:t>状態</w:t>
            </w:r>
            <w:r w:rsidRPr="0022740F">
              <w:rPr>
                <w:rFonts w:asciiTheme="majorEastAsia" w:eastAsiaTheme="majorEastAsia" w:hAnsiTheme="majorEastAsia" w:hint="eastAsia"/>
              </w:rPr>
              <w:t>で使用している。</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近くに可燃物を置かない。</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火災予防上安全な距離をとっている。</w:t>
            </w:r>
          </w:p>
        </w:tc>
      </w:tr>
      <w:tr w:rsidR="00283D52" w:rsidRPr="0022740F" w:rsidTr="00D777CF">
        <w:trPr>
          <w:jc w:val="center"/>
        </w:trPr>
        <w:tc>
          <w:tcPr>
            <w:tcW w:w="606" w:type="dxa"/>
            <w:vMerge w:val="restart"/>
            <w:tcBorders>
              <w:right w:val="nil"/>
            </w:tcBorders>
            <w:shd w:val="clear" w:color="auto" w:fill="FFCC99"/>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４</w:t>
            </w:r>
          </w:p>
        </w:tc>
        <w:tc>
          <w:tcPr>
            <w:tcW w:w="8680" w:type="dxa"/>
            <w:tcBorders>
              <w:left w:val="nil"/>
            </w:tcBorders>
            <w:shd w:val="clear" w:color="auto" w:fill="FFCC99"/>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液化石油ガス</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ＬＰガス用の器具を使い、ひび割れしているゴムホースは使用しない。</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ＬＰガスボンベは転倒しないように固定している。</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ゴムホースの接続部には、抜け防止用のホースバンド等を使用している。</w:t>
            </w:r>
          </w:p>
        </w:tc>
      </w:tr>
      <w:tr w:rsidR="00283D52" w:rsidRPr="0022740F" w:rsidTr="00D777CF">
        <w:trPr>
          <w:jc w:val="center"/>
        </w:trPr>
        <w:tc>
          <w:tcPr>
            <w:tcW w:w="606" w:type="dxa"/>
            <w:vMerge w:val="restart"/>
            <w:tcBorders>
              <w:right w:val="nil"/>
            </w:tcBorders>
            <w:shd w:val="clear" w:color="auto" w:fill="CCFFFF"/>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５</w:t>
            </w:r>
          </w:p>
        </w:tc>
        <w:tc>
          <w:tcPr>
            <w:tcW w:w="8680" w:type="dxa"/>
            <w:tcBorders>
              <w:left w:val="nil"/>
            </w:tcBorders>
            <w:shd w:val="clear" w:color="auto" w:fill="CCFFFF"/>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カセットこんろ</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正しい取扱いをしている。（２台以上並べて使用しない。）</w:t>
            </w:r>
          </w:p>
        </w:tc>
      </w:tr>
      <w:tr w:rsidR="00283D52" w:rsidRPr="0022740F" w:rsidTr="00D777CF">
        <w:trPr>
          <w:jc w:val="center"/>
        </w:trPr>
        <w:tc>
          <w:tcPr>
            <w:tcW w:w="606" w:type="dxa"/>
            <w:vMerge w:val="restart"/>
            <w:tcBorders>
              <w:right w:val="nil"/>
            </w:tcBorders>
            <w:shd w:val="clear" w:color="auto" w:fill="FFCC99"/>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６</w:t>
            </w:r>
          </w:p>
        </w:tc>
        <w:tc>
          <w:tcPr>
            <w:tcW w:w="8680" w:type="dxa"/>
            <w:tcBorders>
              <w:left w:val="nil"/>
            </w:tcBorders>
            <w:shd w:val="clear" w:color="auto" w:fill="FFCC99"/>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まき・炭等</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まき・炭等を使用する場合は、みだりにその場を離れず、残り火の整理を確実にする。</w:t>
            </w:r>
          </w:p>
        </w:tc>
      </w:tr>
      <w:tr w:rsidR="00283D52" w:rsidRPr="0022740F" w:rsidTr="00D777CF">
        <w:trPr>
          <w:jc w:val="center"/>
        </w:trPr>
        <w:tc>
          <w:tcPr>
            <w:tcW w:w="606" w:type="dxa"/>
            <w:vMerge w:val="restart"/>
            <w:tcBorders>
              <w:right w:val="nil"/>
            </w:tcBorders>
            <w:shd w:val="clear" w:color="auto" w:fill="CCFFFF"/>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７</w:t>
            </w:r>
          </w:p>
        </w:tc>
        <w:tc>
          <w:tcPr>
            <w:tcW w:w="8680" w:type="dxa"/>
            <w:tcBorders>
              <w:left w:val="nil"/>
            </w:tcBorders>
            <w:shd w:val="clear" w:color="auto" w:fill="CCFFFF"/>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携帯発電機</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携帯発電機の正しい使用方法を確実に理解している。</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途中でガソリン等を補給しなくてもいいようにしている。</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やむを得ずガソリン等を補給するときは、必ずエンジンを停止し、近くに人や火気のない場所で、開口前の事前のエア抜きをする。</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吹きこぼしが起こらないように注意する。</w:t>
            </w:r>
          </w:p>
        </w:tc>
      </w:tr>
      <w:tr w:rsidR="00283D52" w:rsidRPr="0022740F" w:rsidTr="00D777CF">
        <w:trPr>
          <w:jc w:val="center"/>
        </w:trPr>
        <w:tc>
          <w:tcPr>
            <w:tcW w:w="606" w:type="dxa"/>
            <w:vMerge w:val="restart"/>
            <w:tcBorders>
              <w:right w:val="nil"/>
            </w:tcBorders>
            <w:shd w:val="clear" w:color="auto" w:fill="FFCC99"/>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８</w:t>
            </w:r>
          </w:p>
        </w:tc>
        <w:tc>
          <w:tcPr>
            <w:tcW w:w="8680" w:type="dxa"/>
            <w:tcBorders>
              <w:left w:val="nil"/>
            </w:tcBorders>
            <w:shd w:val="clear" w:color="auto" w:fill="FFCC99"/>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危険物容器</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消防法令に適合したものを使用している。</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火気や高温部から離れた直射日光の当たらない通風、換気の良い場所で保管する。</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直接地面に置くなど静電気の蓄積を防いでいる。</w:t>
            </w:r>
          </w:p>
        </w:tc>
      </w:tr>
      <w:tr w:rsidR="00283D52" w:rsidRPr="0022740F" w:rsidTr="00D777CF">
        <w:trPr>
          <w:jc w:val="center"/>
        </w:trPr>
        <w:tc>
          <w:tcPr>
            <w:tcW w:w="606" w:type="dxa"/>
            <w:vMerge w:val="restart"/>
            <w:tcBorders>
              <w:right w:val="nil"/>
            </w:tcBorders>
            <w:shd w:val="clear" w:color="auto" w:fill="CCFFFF"/>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９</w:t>
            </w:r>
          </w:p>
        </w:tc>
        <w:tc>
          <w:tcPr>
            <w:tcW w:w="8680" w:type="dxa"/>
            <w:tcBorders>
              <w:left w:val="nil"/>
            </w:tcBorders>
            <w:shd w:val="clear" w:color="auto" w:fill="CCFFFF"/>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暖房器具</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可燃物との距離を十分に保ち、使用中はその場を離れない。</w:t>
            </w:r>
          </w:p>
        </w:tc>
      </w:tr>
      <w:tr w:rsidR="00283D52" w:rsidRPr="0022740F" w:rsidTr="00D777CF">
        <w:trPr>
          <w:jc w:val="center"/>
        </w:trPr>
        <w:tc>
          <w:tcPr>
            <w:tcW w:w="606" w:type="dxa"/>
            <w:vMerge/>
            <w:tcBorders>
              <w:bottom w:val="single" w:sz="4" w:space="0" w:color="auto"/>
            </w:tcBorders>
          </w:tcPr>
          <w:p w:rsidR="00283D52" w:rsidRPr="0022740F" w:rsidRDefault="00283D52" w:rsidP="00D777CF">
            <w:pPr>
              <w:jc w:val="center"/>
              <w:rPr>
                <w:rFonts w:asciiTheme="majorEastAsia" w:eastAsiaTheme="majorEastAsia" w:hAnsiTheme="majorEastAsia"/>
              </w:rPr>
            </w:pPr>
          </w:p>
        </w:tc>
        <w:tc>
          <w:tcPr>
            <w:tcW w:w="8680" w:type="dxa"/>
            <w:tcBorders>
              <w:bottom w:val="single" w:sz="4" w:space="0" w:color="auto"/>
            </w:tcBorders>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燃料を補給するときは、火を消してから実施する。</w:t>
            </w:r>
          </w:p>
        </w:tc>
      </w:tr>
      <w:tr w:rsidR="00283D52" w:rsidRPr="0022740F" w:rsidTr="00D777CF">
        <w:trPr>
          <w:jc w:val="center"/>
        </w:trPr>
        <w:tc>
          <w:tcPr>
            <w:tcW w:w="606" w:type="dxa"/>
            <w:vMerge w:val="restart"/>
            <w:tcBorders>
              <w:right w:val="nil"/>
            </w:tcBorders>
            <w:shd w:val="clear" w:color="auto" w:fill="FFCC99"/>
          </w:tcPr>
          <w:p w:rsidR="00283D52" w:rsidRPr="00EC7594" w:rsidRDefault="00283D52" w:rsidP="00D777CF">
            <w:pPr>
              <w:jc w:val="center"/>
              <w:rPr>
                <w:rFonts w:asciiTheme="majorEastAsia" w:eastAsiaTheme="majorEastAsia" w:hAnsiTheme="majorEastAsia"/>
                <w:b/>
              </w:rPr>
            </w:pPr>
            <w:r w:rsidRPr="00EC7594">
              <w:rPr>
                <w:rFonts w:asciiTheme="majorEastAsia" w:eastAsiaTheme="majorEastAsia" w:hAnsiTheme="majorEastAsia" w:hint="eastAsia"/>
                <w:b/>
              </w:rPr>
              <w:t>10</w:t>
            </w:r>
          </w:p>
        </w:tc>
        <w:tc>
          <w:tcPr>
            <w:tcW w:w="8680" w:type="dxa"/>
            <w:tcBorders>
              <w:left w:val="nil"/>
            </w:tcBorders>
            <w:shd w:val="clear" w:color="auto" w:fill="FFCC99"/>
          </w:tcPr>
          <w:p w:rsidR="00283D52" w:rsidRPr="00EC7594" w:rsidRDefault="00283D52" w:rsidP="00D777CF">
            <w:pPr>
              <w:jc w:val="left"/>
              <w:rPr>
                <w:rFonts w:asciiTheme="majorEastAsia" w:eastAsiaTheme="majorEastAsia" w:hAnsiTheme="majorEastAsia"/>
                <w:b/>
              </w:rPr>
            </w:pPr>
            <w:r w:rsidRPr="00EC7594">
              <w:rPr>
                <w:rFonts w:asciiTheme="majorEastAsia" w:eastAsiaTheme="majorEastAsia" w:hAnsiTheme="majorEastAsia" w:hint="eastAsia"/>
                <w:b/>
              </w:rPr>
              <w:t>放火防止対策等</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ＬＰガスボンベ等の危険物は、露店終了後には持ち帰り、放置しない。</w:t>
            </w:r>
          </w:p>
        </w:tc>
      </w:tr>
      <w:tr w:rsidR="00283D52" w:rsidRPr="0022740F" w:rsidTr="00D777CF">
        <w:trPr>
          <w:jc w:val="center"/>
        </w:trPr>
        <w:tc>
          <w:tcPr>
            <w:tcW w:w="606" w:type="dxa"/>
            <w:vMerge/>
          </w:tcPr>
          <w:p w:rsidR="00283D52" w:rsidRPr="0022740F" w:rsidRDefault="00283D52" w:rsidP="00D777CF">
            <w:pPr>
              <w:jc w:val="center"/>
              <w:rPr>
                <w:rFonts w:asciiTheme="majorEastAsia" w:eastAsiaTheme="majorEastAsia" w:hAnsiTheme="majorEastAsia"/>
              </w:rPr>
            </w:pPr>
          </w:p>
        </w:tc>
        <w:tc>
          <w:tcPr>
            <w:tcW w:w="8680" w:type="dxa"/>
          </w:tcPr>
          <w:p w:rsidR="00283D52" w:rsidRPr="0022740F" w:rsidRDefault="00283D52" w:rsidP="00D777CF">
            <w:pPr>
              <w:jc w:val="left"/>
              <w:rPr>
                <w:rFonts w:asciiTheme="majorEastAsia" w:eastAsiaTheme="majorEastAsia" w:hAnsiTheme="majorEastAsia"/>
              </w:rPr>
            </w:pPr>
            <w:r w:rsidRPr="0022740F">
              <w:rPr>
                <w:rFonts w:asciiTheme="majorEastAsia" w:eastAsiaTheme="majorEastAsia" w:hAnsiTheme="majorEastAsia" w:hint="eastAsia"/>
              </w:rPr>
              <w:t>放火されないために、整理整頓を確実に実施する。</w:t>
            </w:r>
          </w:p>
        </w:tc>
      </w:tr>
    </w:tbl>
    <w:p w:rsidR="00283D52" w:rsidRPr="00283D52" w:rsidRDefault="00283D52" w:rsidP="00283D52">
      <w:pPr>
        <w:jc w:val="center"/>
      </w:pPr>
    </w:p>
    <w:p w:rsidR="007C6EDE" w:rsidRDefault="007C6EDE" w:rsidP="007C6EDE">
      <w:pPr>
        <w:jc w:val="center"/>
      </w:pPr>
    </w:p>
    <w:p w:rsidR="00CB0DBB" w:rsidRPr="007C6EDE" w:rsidRDefault="00CB0DBB" w:rsidP="007C6EDE">
      <w:pPr>
        <w:jc w:val="center"/>
      </w:pPr>
    </w:p>
    <w:sectPr w:rsidR="00CB0DBB" w:rsidRPr="007C6EDE" w:rsidSect="00172B85">
      <w:pgSz w:w="11906" w:h="16838" w:code="9"/>
      <w:pgMar w:top="964" w:right="964" w:bottom="964" w:left="96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4A" w:rsidRDefault="005C514A" w:rsidP="009046B1">
      <w:r>
        <w:separator/>
      </w:r>
    </w:p>
  </w:endnote>
  <w:endnote w:type="continuationSeparator" w:id="0">
    <w:p w:rsidR="005C514A" w:rsidRDefault="005C514A" w:rsidP="0090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4A" w:rsidRDefault="005C514A" w:rsidP="009046B1">
      <w:r>
        <w:separator/>
      </w:r>
    </w:p>
  </w:footnote>
  <w:footnote w:type="continuationSeparator" w:id="0">
    <w:p w:rsidR="005C514A" w:rsidRDefault="005C514A" w:rsidP="00904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427F"/>
    <w:multiLevelType w:val="hybridMultilevel"/>
    <w:tmpl w:val="5A68D1FC"/>
    <w:lvl w:ilvl="0" w:tplc="EBAA5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C34EB3"/>
    <w:multiLevelType w:val="hybridMultilevel"/>
    <w:tmpl w:val="CAF82158"/>
    <w:lvl w:ilvl="0" w:tplc="861AF3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1F16EF0"/>
    <w:multiLevelType w:val="hybridMultilevel"/>
    <w:tmpl w:val="97B8F49A"/>
    <w:lvl w:ilvl="0" w:tplc="289E96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4E0CE2"/>
    <w:multiLevelType w:val="hybridMultilevel"/>
    <w:tmpl w:val="B5B68E16"/>
    <w:lvl w:ilvl="0" w:tplc="83A6EB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20B03BD9"/>
    <w:multiLevelType w:val="hybridMultilevel"/>
    <w:tmpl w:val="878219AE"/>
    <w:lvl w:ilvl="0" w:tplc="5F7A338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294327A0"/>
    <w:multiLevelType w:val="hybridMultilevel"/>
    <w:tmpl w:val="4F584100"/>
    <w:lvl w:ilvl="0" w:tplc="4EB6359A">
      <w:start w:val="1"/>
      <w:numFmt w:val="decimalEnclosedCircle"/>
      <w:lvlText w:val="%1"/>
      <w:lvlJc w:val="left"/>
      <w:pPr>
        <w:ind w:left="360" w:hanging="360"/>
      </w:pPr>
      <w:rPr>
        <w:rFonts w:hint="default"/>
      </w:rPr>
    </w:lvl>
    <w:lvl w:ilvl="1" w:tplc="FA764050">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2F76865"/>
    <w:multiLevelType w:val="hybridMultilevel"/>
    <w:tmpl w:val="B8B4652A"/>
    <w:lvl w:ilvl="0" w:tplc="F69A35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CD"/>
    <w:rsid w:val="000209FD"/>
    <w:rsid w:val="00044D3F"/>
    <w:rsid w:val="00061ABF"/>
    <w:rsid w:val="000936F9"/>
    <w:rsid w:val="000C2C19"/>
    <w:rsid w:val="000D546D"/>
    <w:rsid w:val="001159A8"/>
    <w:rsid w:val="001439CC"/>
    <w:rsid w:val="00147CA2"/>
    <w:rsid w:val="00171C64"/>
    <w:rsid w:val="00172B85"/>
    <w:rsid w:val="001C6572"/>
    <w:rsid w:val="001D0BD9"/>
    <w:rsid w:val="00217D56"/>
    <w:rsid w:val="0027410D"/>
    <w:rsid w:val="00283D52"/>
    <w:rsid w:val="002B2D8F"/>
    <w:rsid w:val="002B4E98"/>
    <w:rsid w:val="002D355E"/>
    <w:rsid w:val="00323099"/>
    <w:rsid w:val="003D73C7"/>
    <w:rsid w:val="00403B96"/>
    <w:rsid w:val="00450712"/>
    <w:rsid w:val="00452966"/>
    <w:rsid w:val="0047080A"/>
    <w:rsid w:val="004B2920"/>
    <w:rsid w:val="005559D9"/>
    <w:rsid w:val="00592481"/>
    <w:rsid w:val="005C514A"/>
    <w:rsid w:val="006462CD"/>
    <w:rsid w:val="006636E9"/>
    <w:rsid w:val="00665201"/>
    <w:rsid w:val="007154B3"/>
    <w:rsid w:val="007738D2"/>
    <w:rsid w:val="007C6EDE"/>
    <w:rsid w:val="007F42C0"/>
    <w:rsid w:val="00860A36"/>
    <w:rsid w:val="00860A4E"/>
    <w:rsid w:val="008E35C0"/>
    <w:rsid w:val="009046B1"/>
    <w:rsid w:val="009E6960"/>
    <w:rsid w:val="009E7468"/>
    <w:rsid w:val="00A14376"/>
    <w:rsid w:val="00A211F7"/>
    <w:rsid w:val="00B057B8"/>
    <w:rsid w:val="00B42DC9"/>
    <w:rsid w:val="00BC67EC"/>
    <w:rsid w:val="00C0701C"/>
    <w:rsid w:val="00C6716E"/>
    <w:rsid w:val="00C848D9"/>
    <w:rsid w:val="00CA51BB"/>
    <w:rsid w:val="00CB0DBB"/>
    <w:rsid w:val="00CE160D"/>
    <w:rsid w:val="00CF27FE"/>
    <w:rsid w:val="00D137C5"/>
    <w:rsid w:val="00DC23CD"/>
    <w:rsid w:val="00DC3752"/>
    <w:rsid w:val="00E235F6"/>
    <w:rsid w:val="00F15112"/>
    <w:rsid w:val="00F32CBC"/>
    <w:rsid w:val="00F6256B"/>
    <w:rsid w:val="00F72223"/>
    <w:rsid w:val="00FE0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7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7C5"/>
    <w:rPr>
      <w:rFonts w:asciiTheme="majorHAnsi" w:eastAsiaTheme="majorEastAsia" w:hAnsiTheme="majorHAnsi" w:cstheme="majorBidi"/>
      <w:sz w:val="18"/>
      <w:szCs w:val="18"/>
    </w:rPr>
  </w:style>
  <w:style w:type="paragraph" w:styleId="a6">
    <w:name w:val="List Paragraph"/>
    <w:basedOn w:val="a"/>
    <w:uiPriority w:val="34"/>
    <w:qFormat/>
    <w:rsid w:val="001159A8"/>
    <w:pPr>
      <w:ind w:leftChars="400" w:left="840"/>
    </w:pPr>
  </w:style>
  <w:style w:type="paragraph" w:styleId="a7">
    <w:name w:val="header"/>
    <w:basedOn w:val="a"/>
    <w:link w:val="a8"/>
    <w:uiPriority w:val="99"/>
    <w:unhideWhenUsed/>
    <w:rsid w:val="009046B1"/>
    <w:pPr>
      <w:tabs>
        <w:tab w:val="center" w:pos="4252"/>
        <w:tab w:val="right" w:pos="8504"/>
      </w:tabs>
      <w:snapToGrid w:val="0"/>
    </w:pPr>
  </w:style>
  <w:style w:type="character" w:customStyle="1" w:styleId="a8">
    <w:name w:val="ヘッダー (文字)"/>
    <w:basedOn w:val="a0"/>
    <w:link w:val="a7"/>
    <w:uiPriority w:val="99"/>
    <w:rsid w:val="009046B1"/>
  </w:style>
  <w:style w:type="paragraph" w:styleId="a9">
    <w:name w:val="footer"/>
    <w:basedOn w:val="a"/>
    <w:link w:val="aa"/>
    <w:uiPriority w:val="99"/>
    <w:unhideWhenUsed/>
    <w:rsid w:val="009046B1"/>
    <w:pPr>
      <w:tabs>
        <w:tab w:val="center" w:pos="4252"/>
        <w:tab w:val="right" w:pos="8504"/>
      </w:tabs>
      <w:snapToGrid w:val="0"/>
    </w:pPr>
  </w:style>
  <w:style w:type="character" w:customStyle="1" w:styleId="aa">
    <w:name w:val="フッター (文字)"/>
    <w:basedOn w:val="a0"/>
    <w:link w:val="a9"/>
    <w:uiPriority w:val="99"/>
    <w:rsid w:val="00904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7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7C5"/>
    <w:rPr>
      <w:rFonts w:asciiTheme="majorHAnsi" w:eastAsiaTheme="majorEastAsia" w:hAnsiTheme="majorHAnsi" w:cstheme="majorBidi"/>
      <w:sz w:val="18"/>
      <w:szCs w:val="18"/>
    </w:rPr>
  </w:style>
  <w:style w:type="paragraph" w:styleId="a6">
    <w:name w:val="List Paragraph"/>
    <w:basedOn w:val="a"/>
    <w:uiPriority w:val="34"/>
    <w:qFormat/>
    <w:rsid w:val="001159A8"/>
    <w:pPr>
      <w:ind w:leftChars="400" w:left="840"/>
    </w:pPr>
  </w:style>
  <w:style w:type="paragraph" w:styleId="a7">
    <w:name w:val="header"/>
    <w:basedOn w:val="a"/>
    <w:link w:val="a8"/>
    <w:uiPriority w:val="99"/>
    <w:unhideWhenUsed/>
    <w:rsid w:val="009046B1"/>
    <w:pPr>
      <w:tabs>
        <w:tab w:val="center" w:pos="4252"/>
        <w:tab w:val="right" w:pos="8504"/>
      </w:tabs>
      <w:snapToGrid w:val="0"/>
    </w:pPr>
  </w:style>
  <w:style w:type="character" w:customStyle="1" w:styleId="a8">
    <w:name w:val="ヘッダー (文字)"/>
    <w:basedOn w:val="a0"/>
    <w:link w:val="a7"/>
    <w:uiPriority w:val="99"/>
    <w:rsid w:val="009046B1"/>
  </w:style>
  <w:style w:type="paragraph" w:styleId="a9">
    <w:name w:val="footer"/>
    <w:basedOn w:val="a"/>
    <w:link w:val="aa"/>
    <w:uiPriority w:val="99"/>
    <w:unhideWhenUsed/>
    <w:rsid w:val="009046B1"/>
    <w:pPr>
      <w:tabs>
        <w:tab w:val="center" w:pos="4252"/>
        <w:tab w:val="right" w:pos="8504"/>
      </w:tabs>
      <w:snapToGrid w:val="0"/>
    </w:pPr>
  </w:style>
  <w:style w:type="character" w:customStyle="1" w:styleId="aa">
    <w:name w:val="フッター (文字)"/>
    <w:basedOn w:val="a0"/>
    <w:link w:val="a9"/>
    <w:uiPriority w:val="99"/>
    <w:rsid w:val="0090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B377-16A2-4B86-9C7D-BEA9F949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S002130 中田　大作</cp:lastModifiedBy>
  <cp:revision>3</cp:revision>
  <dcterms:created xsi:type="dcterms:W3CDTF">2022-06-09T02:49:00Z</dcterms:created>
  <dcterms:modified xsi:type="dcterms:W3CDTF">2023-03-14T10:22:00Z</dcterms:modified>
</cp:coreProperties>
</file>