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099E8" w14:textId="4832A11A" w:rsidR="003E2871" w:rsidRPr="00373C2F" w:rsidRDefault="003E2871"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様式</w:t>
      </w:r>
      <w:r w:rsidR="006E7002">
        <w:rPr>
          <w:rFonts w:asciiTheme="minorEastAsia" w:hAnsiTheme="minorEastAsia" w:hint="eastAsia"/>
          <w:color w:val="000000" w:themeColor="text1"/>
          <w:sz w:val="24"/>
          <w:szCs w:val="24"/>
        </w:rPr>
        <w:t>６</w:t>
      </w:r>
    </w:p>
    <w:p w14:paraId="1A1D1873" w14:textId="1D68A900" w:rsidR="00862728" w:rsidRPr="00373C2F" w:rsidRDefault="002A36EE" w:rsidP="00862728">
      <w:pPr>
        <w:ind w:right="-1"/>
        <w:jc w:val="right"/>
        <w:rPr>
          <w:rFonts w:asciiTheme="minorEastAsia" w:hAnsiTheme="minorEastAsia"/>
          <w:color w:val="000000" w:themeColor="text1"/>
          <w:sz w:val="24"/>
          <w:szCs w:val="24"/>
        </w:rPr>
      </w:pPr>
      <w:r w:rsidRPr="00373C2F">
        <w:rPr>
          <w:rFonts w:hint="eastAsia"/>
          <w:color w:val="000000" w:themeColor="text1"/>
          <w:sz w:val="24"/>
          <w:szCs w:val="24"/>
        </w:rPr>
        <w:t>令和</w:t>
      </w:r>
      <w:r w:rsidR="00E43FAD">
        <w:rPr>
          <w:rFonts w:asciiTheme="minorEastAsia" w:hAnsiTheme="minorEastAsia" w:hint="eastAsia"/>
          <w:color w:val="000000" w:themeColor="text1"/>
          <w:sz w:val="24"/>
          <w:szCs w:val="24"/>
        </w:rPr>
        <w:t xml:space="preserve">　　年　　月　　</w:t>
      </w:r>
      <w:r w:rsidR="00862728" w:rsidRPr="00373C2F">
        <w:rPr>
          <w:rFonts w:asciiTheme="minorEastAsia" w:hAnsiTheme="minorEastAsia" w:hint="eastAsia"/>
          <w:color w:val="000000" w:themeColor="text1"/>
          <w:sz w:val="24"/>
          <w:szCs w:val="24"/>
        </w:rPr>
        <w:t>日</w:t>
      </w:r>
    </w:p>
    <w:p w14:paraId="693FABF9" w14:textId="77777777" w:rsidR="00862728" w:rsidRPr="00E43FAD" w:rsidRDefault="00862728" w:rsidP="00862728">
      <w:pPr>
        <w:ind w:right="1015"/>
        <w:rPr>
          <w:rFonts w:asciiTheme="minorEastAsia" w:hAnsiTheme="minorEastAsia"/>
          <w:color w:val="000000" w:themeColor="text1"/>
          <w:sz w:val="24"/>
          <w:szCs w:val="24"/>
        </w:rPr>
      </w:pPr>
    </w:p>
    <w:p w14:paraId="4AB55223" w14:textId="6C6D699E" w:rsidR="00862728" w:rsidRPr="00373C2F" w:rsidRDefault="00E43FAD" w:rsidP="00862728">
      <w:pPr>
        <w:ind w:right="101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三田市長　田村　克也</w:t>
      </w:r>
      <w:r w:rsidR="00862728" w:rsidRPr="00373C2F">
        <w:rPr>
          <w:rFonts w:asciiTheme="minorEastAsia" w:hAnsiTheme="minorEastAsia" w:hint="eastAsia"/>
          <w:color w:val="000000" w:themeColor="text1"/>
          <w:sz w:val="24"/>
          <w:szCs w:val="24"/>
        </w:rPr>
        <w:t xml:space="preserve">　あて</w:t>
      </w:r>
    </w:p>
    <w:p w14:paraId="291CEB06" w14:textId="77777777" w:rsidR="00862728" w:rsidRPr="00373C2F" w:rsidRDefault="00862728" w:rsidP="00862728">
      <w:pPr>
        <w:ind w:right="896"/>
        <w:rPr>
          <w:rFonts w:asciiTheme="minorEastAsia" w:hAnsiTheme="minorEastAsia"/>
          <w:color w:val="000000" w:themeColor="text1"/>
          <w:sz w:val="24"/>
          <w:szCs w:val="24"/>
        </w:rPr>
      </w:pPr>
    </w:p>
    <w:p w14:paraId="557104A5" w14:textId="77777777" w:rsidR="00862728" w:rsidRPr="00373C2F" w:rsidRDefault="00963CCC"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6BCC0202"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電話番号</w:t>
      </w:r>
    </w:p>
    <w:p w14:paraId="0C75FF4A"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ＦＡＸ</w:t>
      </w:r>
    </w:p>
    <w:p w14:paraId="25CF7767"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232462C4"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CA4EF1"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fldChar w:fldCharType="begin"/>
      </w:r>
      <w:r w:rsidRPr="00373C2F">
        <w:rPr>
          <w:rFonts w:asciiTheme="minorEastAsia" w:hAnsiTheme="minorEastAsia"/>
          <w:color w:val="000000" w:themeColor="text1"/>
          <w:sz w:val="24"/>
          <w:szCs w:val="24"/>
        </w:rPr>
        <w:instrText xml:space="preserve"> eq \o\ac(○,</w:instrText>
      </w:r>
      <w:r w:rsidRPr="00373C2F">
        <w:rPr>
          <w:rFonts w:ascii="ＭＳ 明朝" w:hAnsiTheme="minorEastAsia" w:hint="eastAsia"/>
          <w:color w:val="000000" w:themeColor="text1"/>
          <w:position w:val="3"/>
          <w:sz w:val="16"/>
          <w:szCs w:val="24"/>
        </w:rPr>
        <w:instrText>印</w:instrText>
      </w:r>
      <w:r w:rsidRPr="00373C2F">
        <w:rPr>
          <w:rFonts w:asciiTheme="minorEastAsia" w:hAnsiTheme="minorEastAsia"/>
          <w:color w:val="000000" w:themeColor="text1"/>
          <w:sz w:val="24"/>
          <w:szCs w:val="24"/>
        </w:rPr>
        <w:instrText>)</w:instrText>
      </w:r>
      <w:r w:rsidRPr="00373C2F">
        <w:rPr>
          <w:rFonts w:asciiTheme="minorEastAsia" w:hAnsiTheme="minorEastAsia"/>
          <w:color w:val="000000" w:themeColor="text1"/>
          <w:sz w:val="24"/>
          <w:szCs w:val="24"/>
        </w:rPr>
        <w:fldChar w:fldCharType="end"/>
      </w:r>
    </w:p>
    <w:p w14:paraId="45EDC375" w14:textId="77777777" w:rsidR="00862728" w:rsidRPr="00373C2F" w:rsidRDefault="00862728" w:rsidP="00862728">
      <w:pPr>
        <w:ind w:right="1015"/>
        <w:rPr>
          <w:rFonts w:asciiTheme="minorEastAsia" w:hAnsiTheme="minorEastAsia"/>
          <w:color w:val="000000" w:themeColor="text1"/>
          <w:sz w:val="24"/>
          <w:szCs w:val="24"/>
        </w:rPr>
      </w:pPr>
    </w:p>
    <w:p w14:paraId="4D703991" w14:textId="77777777" w:rsidR="00D7101D" w:rsidRPr="00373C2F" w:rsidRDefault="00D7101D" w:rsidP="00862728">
      <w:pPr>
        <w:ind w:right="1015"/>
        <w:rPr>
          <w:rFonts w:asciiTheme="minorEastAsia" w:hAnsiTheme="minorEastAsia"/>
          <w:color w:val="000000" w:themeColor="text1"/>
          <w:sz w:val="24"/>
          <w:szCs w:val="24"/>
        </w:rPr>
      </w:pPr>
    </w:p>
    <w:p w14:paraId="655D5640" w14:textId="38BDA4E5" w:rsidR="00862728" w:rsidRPr="00373C2F" w:rsidRDefault="00094988" w:rsidP="00D7101D">
      <w:pPr>
        <w:tabs>
          <w:tab w:val="left" w:pos="9638"/>
        </w:tabs>
        <w:ind w:right="-1"/>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企　画</w:t>
      </w:r>
      <w:r w:rsidR="00D7101D" w:rsidRPr="00373C2F">
        <w:rPr>
          <w:rFonts w:asciiTheme="minorEastAsia" w:hAnsiTheme="minorEastAsia" w:hint="eastAsia"/>
          <w:color w:val="000000" w:themeColor="text1"/>
          <w:sz w:val="28"/>
          <w:szCs w:val="28"/>
        </w:rPr>
        <w:t xml:space="preserve">　提　案　書</w:t>
      </w:r>
    </w:p>
    <w:p w14:paraId="48C2C8A4" w14:textId="77777777" w:rsidR="00D7101D" w:rsidRPr="00373C2F" w:rsidRDefault="00D7101D" w:rsidP="00873C42">
      <w:pPr>
        <w:tabs>
          <w:tab w:val="left" w:pos="9638"/>
        </w:tabs>
        <w:spacing w:line="360" w:lineRule="auto"/>
        <w:rPr>
          <w:rFonts w:asciiTheme="minorEastAsia" w:hAnsiTheme="minorEastAsia"/>
          <w:color w:val="000000" w:themeColor="text1"/>
          <w:sz w:val="24"/>
          <w:szCs w:val="24"/>
        </w:rPr>
      </w:pPr>
    </w:p>
    <w:p w14:paraId="1ADED509" w14:textId="77777777" w:rsidR="00BF7290" w:rsidRDefault="00E43FAD" w:rsidP="00D7101D">
      <w:pPr>
        <w:pStyle w:val="ad"/>
        <w:ind w:right="-1"/>
        <w:jc w:val="both"/>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9D3556">
        <w:rPr>
          <w:rFonts w:asciiTheme="minorEastAsia" w:hAnsiTheme="minorEastAsia" w:hint="eastAsia"/>
          <w:color w:val="000000" w:themeColor="text1"/>
          <w:sz w:val="24"/>
          <w:szCs w:val="24"/>
        </w:rPr>
        <w:t>三田市重層的支援体制整備事業における参加支援事業業務委託</w:t>
      </w:r>
      <w:r w:rsidR="00094988">
        <w:rPr>
          <w:rFonts w:asciiTheme="minorEastAsia" w:hAnsiTheme="minorEastAsia" w:hint="eastAsia"/>
          <w:color w:val="000000" w:themeColor="text1"/>
          <w:sz w:val="24"/>
          <w:szCs w:val="24"/>
        </w:rPr>
        <w:t>について、企画提</w:t>
      </w:r>
    </w:p>
    <w:p w14:paraId="73980AED" w14:textId="21994581" w:rsidR="00D7101D" w:rsidRPr="00373C2F" w:rsidRDefault="00D7101D" w:rsidP="00D7101D">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案書を提出します。</w:t>
      </w:r>
    </w:p>
    <w:p w14:paraId="2AE80DA6" w14:textId="77777777" w:rsidR="00D7101D" w:rsidRPr="00373C2F" w:rsidRDefault="00D7101D" w:rsidP="00D7101D">
      <w:pPr>
        <w:pStyle w:val="ad"/>
        <w:ind w:right="-1"/>
        <w:jc w:val="both"/>
        <w:rPr>
          <w:rFonts w:asciiTheme="minorEastAsia" w:hAnsiTheme="minorEastAsia"/>
          <w:color w:val="000000" w:themeColor="text1"/>
          <w:sz w:val="24"/>
          <w:szCs w:val="24"/>
        </w:rPr>
      </w:pPr>
    </w:p>
    <w:p w14:paraId="23607458" w14:textId="77777777" w:rsidR="008B70A3" w:rsidRPr="00373C2F" w:rsidRDefault="008B70A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4250ADA4" w14:textId="10D76F14" w:rsidR="006E7002" w:rsidRDefault="00D7101D"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lastRenderedPageBreak/>
        <w:t>様式</w:t>
      </w:r>
      <w:r w:rsidR="006E7002">
        <w:rPr>
          <w:rFonts w:asciiTheme="minorEastAsia" w:hAnsiTheme="minorEastAsia" w:hint="eastAsia"/>
          <w:color w:val="000000" w:themeColor="text1"/>
          <w:sz w:val="24"/>
          <w:szCs w:val="24"/>
        </w:rPr>
        <w:t>７</w:t>
      </w:r>
    </w:p>
    <w:p w14:paraId="4A9E29F6" w14:textId="51755A62" w:rsidR="0056242D" w:rsidRPr="00373C2F" w:rsidRDefault="00051A1C" w:rsidP="002528D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56242D">
        <w:rPr>
          <w:rFonts w:asciiTheme="minorEastAsia" w:hAnsiTheme="minorEastAsia" w:hint="eastAsia"/>
          <w:color w:val="000000" w:themeColor="text1"/>
          <w:sz w:val="24"/>
          <w:szCs w:val="24"/>
        </w:rPr>
        <w:t>※別紙で提出可。ただし、各項目についてＡ４用紙１枚までとする。</w:t>
      </w:r>
    </w:p>
    <w:p w14:paraId="5792E42D" w14:textId="77777777" w:rsidR="00EE7A91" w:rsidRPr="00373C2F" w:rsidRDefault="00EE7A91" w:rsidP="000346CE">
      <w:pPr>
        <w:framePr w:w="4895" w:wrap="auto" w:hAnchor="text" w:x="1985"/>
        <w:ind w:right="936"/>
        <w:rPr>
          <w:rFonts w:asciiTheme="minorEastAsia" w:hAnsiTheme="minorEastAsia"/>
          <w:color w:val="000000" w:themeColor="text1"/>
          <w:sz w:val="24"/>
          <w:szCs w:val="24"/>
        </w:rPr>
        <w:sectPr w:rsidR="00EE7A91" w:rsidRPr="00373C2F" w:rsidSect="0033714D">
          <w:pgSz w:w="11906" w:h="16838" w:code="9"/>
          <w:pgMar w:top="1134" w:right="1134" w:bottom="1134" w:left="1134" w:header="851" w:footer="992" w:gutter="0"/>
          <w:cols w:space="425"/>
          <w:docGrid w:type="linesAndChars" w:linePitch="364" w:charSpace="2895"/>
        </w:sectPr>
      </w:pPr>
    </w:p>
    <w:p w14:paraId="39486691" w14:textId="6B90A920" w:rsidR="00CA769C"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p>
    <w:tbl>
      <w:tblPr>
        <w:tblStyle w:val="aa"/>
        <w:tblpPr w:leftFromText="142" w:rightFromText="142" w:vertAnchor="text" w:horzAnchor="margin" w:tblpXSpec="right" w:tblpY="518"/>
        <w:tblW w:w="0" w:type="auto"/>
        <w:tblLook w:val="04A0" w:firstRow="1" w:lastRow="0" w:firstColumn="1" w:lastColumn="0" w:noHBand="0" w:noVBand="1"/>
      </w:tblPr>
      <w:tblGrid>
        <w:gridCol w:w="4786"/>
      </w:tblGrid>
      <w:tr w:rsidR="0070456F" w:rsidRPr="0070456F" w14:paraId="20BFE8C4" w14:textId="77777777" w:rsidTr="00AF4731">
        <w:trPr>
          <w:trHeight w:val="7500"/>
        </w:trPr>
        <w:tc>
          <w:tcPr>
            <w:tcW w:w="4786" w:type="dxa"/>
          </w:tcPr>
          <w:p w14:paraId="2993A8CF" w14:textId="77777777" w:rsidR="00B82022" w:rsidRPr="00373C2F" w:rsidRDefault="00B82022" w:rsidP="00EE7A91">
            <w:pPr>
              <w:ind w:right="936"/>
              <w:rPr>
                <w:rFonts w:asciiTheme="minorEastAsia" w:hAnsiTheme="minorEastAsia"/>
                <w:color w:val="000000" w:themeColor="text1"/>
                <w:sz w:val="24"/>
                <w:szCs w:val="24"/>
              </w:rPr>
            </w:pPr>
          </w:p>
        </w:tc>
      </w:tr>
    </w:tbl>
    <w:p w14:paraId="7D515954" w14:textId="27B51A93" w:rsidR="00EE7A91" w:rsidRPr="00373C2F" w:rsidRDefault="00C10597" w:rsidP="00EE7A91">
      <w:pPr>
        <w:tabs>
          <w:tab w:val="left" w:pos="5116"/>
        </w:tabs>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以下の視点も踏ま</w:t>
      </w:r>
      <w:r w:rsidRPr="0095439F">
        <w:rPr>
          <w:rFonts w:asciiTheme="minorEastAsia" w:hAnsiTheme="minorEastAsia" w:hint="eastAsia"/>
          <w:color w:val="000000" w:themeColor="text1"/>
          <w:sz w:val="24"/>
          <w:szCs w:val="24"/>
        </w:rPr>
        <w:t>えて記入すること</w:t>
      </w:r>
      <w:r w:rsidR="00EE7A91" w:rsidRPr="00373C2F">
        <w:rPr>
          <w:rFonts w:asciiTheme="minorEastAsia" w:hAnsiTheme="minorEastAsia"/>
          <w:color w:val="000000" w:themeColor="text1"/>
          <w:sz w:val="24"/>
          <w:szCs w:val="24"/>
        </w:rPr>
        <w:tab/>
      </w:r>
      <w:r w:rsidR="00EE7A91" w:rsidRPr="00373C2F">
        <w:rPr>
          <w:rFonts w:asciiTheme="minorEastAsia" w:hAnsiTheme="minorEastAsia" w:hint="eastAsia"/>
          <w:color w:val="000000" w:themeColor="text1"/>
          <w:sz w:val="24"/>
          <w:szCs w:val="24"/>
        </w:rPr>
        <w:t>・</w:t>
      </w:r>
      <w:r w:rsidR="00B43820" w:rsidRPr="00373C2F">
        <w:rPr>
          <w:rFonts w:asciiTheme="minorEastAsia" w:hAnsiTheme="minorEastAsia" w:hint="eastAsia"/>
          <w:color w:val="000000" w:themeColor="text1"/>
          <w:sz w:val="24"/>
          <w:szCs w:val="24"/>
        </w:rPr>
        <w:t>実施</w:t>
      </w:r>
      <w:r w:rsidR="00EE7A91" w:rsidRPr="00373C2F">
        <w:rPr>
          <w:rFonts w:asciiTheme="minorEastAsia" w:hAnsiTheme="minorEastAsia" w:hint="eastAsia"/>
          <w:color w:val="000000" w:themeColor="text1"/>
          <w:sz w:val="24"/>
          <w:szCs w:val="24"/>
        </w:rPr>
        <w:t>フロー</w:t>
      </w:r>
    </w:p>
    <w:p w14:paraId="34DCD936" w14:textId="5CF9833F" w:rsidR="00CA769C" w:rsidRPr="0095439F" w:rsidRDefault="00B82022" w:rsidP="00C10597">
      <w:pPr>
        <w:ind w:right="936"/>
        <w:rPr>
          <w:rFonts w:asciiTheme="minorEastAsia" w:hAnsiTheme="minorEastAsia"/>
          <w:color w:val="000000" w:themeColor="text1"/>
          <w:sz w:val="24"/>
          <w:szCs w:val="24"/>
        </w:rPr>
      </w:pPr>
      <w:r w:rsidRPr="0095439F">
        <w:rPr>
          <w:rFonts w:asciiTheme="minorEastAsia" w:hAnsiTheme="minorEastAsia"/>
          <w:noProof/>
          <w:color w:val="000000" w:themeColor="text1"/>
          <w:sz w:val="24"/>
          <w:szCs w:val="24"/>
        </w:rPr>
        <mc:AlternateContent>
          <mc:Choice Requires="wps">
            <w:drawing>
              <wp:anchor distT="0" distB="0" distL="114300" distR="114300" simplePos="0" relativeHeight="251714560" behindDoc="0" locked="1" layoutInCell="1" allowOverlap="1" wp14:anchorId="7DA2587D" wp14:editId="5829C0E0">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6E895C2" id="直線コネクタ 54"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r w:rsidR="00C10597">
        <w:rPr>
          <w:rFonts w:asciiTheme="minorEastAsia" w:hAnsiTheme="minorEastAsia" w:hint="eastAsia"/>
          <w:color w:val="000000" w:themeColor="text1"/>
          <w:sz w:val="24"/>
          <w:szCs w:val="24"/>
        </w:rPr>
        <w:t>●</w:t>
      </w:r>
      <w:r w:rsidR="00C10597" w:rsidRPr="00373C2F">
        <w:rPr>
          <w:rFonts w:asciiTheme="minorEastAsia" w:hAnsiTheme="minorEastAsia" w:hint="eastAsia"/>
          <w:color w:val="000000" w:themeColor="text1"/>
          <w:sz w:val="24"/>
          <w:szCs w:val="24"/>
        </w:rPr>
        <w:t>業務の実施方針</w:t>
      </w:r>
    </w:p>
    <w:p w14:paraId="1785C376" w14:textId="5FE4FA5C" w:rsidR="00CA769C" w:rsidRPr="0095439F" w:rsidRDefault="000615EC" w:rsidP="000615EC">
      <w:pPr>
        <w:ind w:right="936"/>
        <w:rPr>
          <w:rFonts w:asciiTheme="minorEastAsia" w:hAnsiTheme="minorEastAsia"/>
          <w:color w:val="000000" w:themeColor="text1"/>
          <w:szCs w:val="21"/>
        </w:rPr>
      </w:pPr>
      <w:r>
        <w:rPr>
          <w:rFonts w:asciiTheme="minorEastAsia" w:hAnsiTheme="minorEastAsia" w:hint="eastAsia"/>
          <w:color w:val="000000" w:themeColor="text1"/>
          <w:szCs w:val="21"/>
        </w:rPr>
        <w:t>・</w:t>
      </w:r>
      <w:r w:rsidR="0095439F" w:rsidRPr="0095439F">
        <w:rPr>
          <w:rFonts w:asciiTheme="minorEastAsia" w:hAnsiTheme="minorEastAsia" w:hint="eastAsia"/>
          <w:color w:val="000000" w:themeColor="text1"/>
          <w:szCs w:val="21"/>
        </w:rPr>
        <w:t>市や地域、住民の現状・抱える課題における</w:t>
      </w:r>
      <w:r w:rsidR="001E7D71" w:rsidRPr="0095439F">
        <w:rPr>
          <w:rFonts w:asciiTheme="minorEastAsia" w:hAnsiTheme="minorEastAsia"/>
          <w:noProof/>
          <w:color w:val="000000" w:themeColor="text1"/>
          <w:szCs w:val="21"/>
        </w:rPr>
        <mc:AlternateContent>
          <mc:Choice Requires="wps">
            <w:drawing>
              <wp:anchor distT="0" distB="0" distL="114300" distR="114300" simplePos="0" relativeHeight="251689984" behindDoc="0" locked="1" layoutInCell="1" allowOverlap="1" wp14:anchorId="54D928D1" wp14:editId="29FFB2CB">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B6DF8" id="直線コネクタ 42"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p>
    <w:p w14:paraId="01A84D5A" w14:textId="35E9B16F" w:rsidR="00CA769C" w:rsidRPr="0095439F" w:rsidRDefault="0095439F" w:rsidP="002528D9">
      <w:pPr>
        <w:ind w:right="936"/>
        <w:rPr>
          <w:rFonts w:asciiTheme="minorEastAsia" w:hAnsiTheme="minorEastAsia"/>
          <w:color w:val="000000" w:themeColor="text1"/>
          <w:szCs w:val="21"/>
        </w:rPr>
      </w:pPr>
      <w:r w:rsidRPr="0095439F">
        <w:rPr>
          <w:rFonts w:asciiTheme="minorEastAsia" w:hAnsiTheme="minorEastAsia" w:hint="eastAsia"/>
          <w:color w:val="000000" w:themeColor="text1"/>
          <w:szCs w:val="21"/>
        </w:rPr>
        <w:t>重層的支援</w:t>
      </w:r>
      <w:r>
        <w:rPr>
          <w:rFonts w:asciiTheme="minorEastAsia" w:hAnsiTheme="minorEastAsia" w:hint="eastAsia"/>
          <w:color w:val="000000" w:themeColor="text1"/>
          <w:szCs w:val="21"/>
        </w:rPr>
        <w:t>体制整備事業の</w:t>
      </w:r>
      <w:r w:rsidRPr="0095439F">
        <w:rPr>
          <w:rFonts w:asciiTheme="minorEastAsia" w:hAnsiTheme="minorEastAsia" w:hint="eastAsia"/>
          <w:color w:val="000000" w:themeColor="text1"/>
          <w:szCs w:val="21"/>
        </w:rPr>
        <w:t>役割</w:t>
      </w:r>
      <w:bookmarkStart w:id="0" w:name="_GoBack"/>
      <w:bookmarkEnd w:id="0"/>
      <w:r w:rsidR="001E7D71" w:rsidRPr="0095439F">
        <w:rPr>
          <w:rFonts w:asciiTheme="minorEastAsia" w:hAnsiTheme="minorEastAsia"/>
          <w:noProof/>
          <w:color w:val="000000" w:themeColor="text1"/>
          <w:szCs w:val="21"/>
        </w:rPr>
        <mc:AlternateContent>
          <mc:Choice Requires="wps">
            <w:drawing>
              <wp:anchor distT="0" distB="0" distL="114300" distR="114300" simplePos="0" relativeHeight="251696128" behindDoc="0" locked="1" layoutInCell="1" allowOverlap="1" wp14:anchorId="4D22CB8B" wp14:editId="6148CA36">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085CAFE" id="直線コネクタ 45"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14:paraId="5957FBC6" w14:textId="31BCD5DD" w:rsidR="00CA769C" w:rsidRPr="0095439F" w:rsidRDefault="000615EC" w:rsidP="002528D9">
      <w:pPr>
        <w:ind w:right="936"/>
        <w:rPr>
          <w:rFonts w:asciiTheme="minorEastAsia" w:hAnsiTheme="minorEastAsia"/>
          <w:color w:val="000000" w:themeColor="text1"/>
          <w:szCs w:val="21"/>
        </w:rPr>
      </w:pPr>
      <w:r>
        <w:rPr>
          <w:rFonts w:asciiTheme="minorEastAsia" w:hAnsiTheme="minorEastAsia" w:hint="eastAsia"/>
          <w:color w:val="000000" w:themeColor="text1"/>
          <w:szCs w:val="21"/>
        </w:rPr>
        <w:t>・</w:t>
      </w:r>
      <w:r w:rsidR="0095439F" w:rsidRPr="0095439F">
        <w:rPr>
          <w:rFonts w:asciiTheme="minorEastAsia" w:hAnsiTheme="minorEastAsia" w:hint="eastAsia"/>
          <w:color w:val="000000" w:themeColor="text1"/>
          <w:szCs w:val="21"/>
        </w:rPr>
        <w:t>重層的支援</w:t>
      </w:r>
      <w:r w:rsidR="0095439F">
        <w:rPr>
          <w:rFonts w:asciiTheme="minorEastAsia" w:hAnsiTheme="minorEastAsia" w:hint="eastAsia"/>
          <w:color w:val="000000" w:themeColor="text1"/>
          <w:szCs w:val="21"/>
        </w:rPr>
        <w:t>体制整備事業における参加</w:t>
      </w:r>
      <w:r w:rsidR="001E7D71" w:rsidRPr="0095439F">
        <w:rPr>
          <w:rFonts w:asciiTheme="minorEastAsia" w:hAnsiTheme="minorEastAsia"/>
          <w:noProof/>
          <w:color w:val="000000" w:themeColor="text1"/>
          <w:szCs w:val="21"/>
        </w:rPr>
        <mc:AlternateContent>
          <mc:Choice Requires="wps">
            <w:drawing>
              <wp:anchor distT="0" distB="0" distL="114300" distR="114300" simplePos="0" relativeHeight="251698176" behindDoc="0" locked="1" layoutInCell="1" allowOverlap="1" wp14:anchorId="2DE3F0B0" wp14:editId="1C955EB1">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535D9C1" id="直線コネクタ 46"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r w:rsidR="0095439F">
        <w:rPr>
          <w:rFonts w:asciiTheme="minorEastAsia" w:hAnsiTheme="minorEastAsia" w:hint="eastAsia"/>
          <w:color w:val="000000" w:themeColor="text1"/>
          <w:szCs w:val="21"/>
        </w:rPr>
        <w:t>支援事業</w:t>
      </w:r>
      <w:r w:rsidR="002F79BB">
        <w:rPr>
          <w:rFonts w:asciiTheme="minorEastAsia" w:hAnsiTheme="minorEastAsia" w:hint="eastAsia"/>
          <w:color w:val="000000" w:themeColor="text1"/>
          <w:szCs w:val="21"/>
        </w:rPr>
        <w:t>と参加支援マネージャー</w:t>
      </w:r>
      <w:r w:rsidR="0095439F">
        <w:rPr>
          <w:rFonts w:asciiTheme="minorEastAsia" w:hAnsiTheme="minorEastAsia" w:hint="eastAsia"/>
          <w:color w:val="000000" w:themeColor="text1"/>
          <w:szCs w:val="21"/>
        </w:rPr>
        <w:t>が果たす役割</w:t>
      </w:r>
      <w:r w:rsidR="001E7D71" w:rsidRPr="0095439F">
        <w:rPr>
          <w:rFonts w:asciiTheme="minorEastAsia" w:hAnsiTheme="minorEastAsia"/>
          <w:noProof/>
          <w:color w:val="000000" w:themeColor="text1"/>
          <w:szCs w:val="21"/>
        </w:rPr>
        <mc:AlternateContent>
          <mc:Choice Requires="wps">
            <w:drawing>
              <wp:anchor distT="0" distB="0" distL="114300" distR="114300" simplePos="0" relativeHeight="251700224" behindDoc="0" locked="1" layoutInCell="1" allowOverlap="1" wp14:anchorId="295E5C1B" wp14:editId="24004D4E">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AEB308D" id="直線コネクタ 47"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14:paraId="5C574330" w14:textId="2EB64499" w:rsidR="000615EC" w:rsidRDefault="000615EC" w:rsidP="002528D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95439F" w:rsidRPr="000615EC">
        <w:rPr>
          <w:rFonts w:asciiTheme="minorEastAsia" w:hAnsiTheme="minorEastAsia" w:hint="eastAsia"/>
          <w:color w:val="000000" w:themeColor="text1"/>
          <w:sz w:val="24"/>
          <w:szCs w:val="24"/>
        </w:rPr>
        <w:t>個人情報</w:t>
      </w:r>
      <w:r w:rsidR="0078693E">
        <w:rPr>
          <w:rFonts w:asciiTheme="minorEastAsia" w:hAnsiTheme="minorEastAsia" w:hint="eastAsia"/>
          <w:color w:val="000000" w:themeColor="text1"/>
          <w:sz w:val="24"/>
          <w:szCs w:val="24"/>
        </w:rPr>
        <w:t>保護に関する対応</w:t>
      </w:r>
    </w:p>
    <w:p w14:paraId="63E761A5" w14:textId="7C79B5B9" w:rsidR="00CA769C" w:rsidRPr="000615EC" w:rsidRDefault="00147C90" w:rsidP="00147C90">
      <w:pPr>
        <w:ind w:right="936"/>
        <w:rPr>
          <w:rFonts w:asciiTheme="minorEastAsia" w:hAnsiTheme="minorEastAsia"/>
          <w:color w:val="000000" w:themeColor="text1"/>
          <w:szCs w:val="21"/>
        </w:rPr>
      </w:pPr>
      <w:r>
        <w:rPr>
          <w:rFonts w:asciiTheme="minorEastAsia" w:hAnsiTheme="minorEastAsia" w:hint="eastAsia"/>
          <w:color w:val="000000" w:themeColor="text1"/>
          <w:szCs w:val="21"/>
        </w:rPr>
        <w:t>・</w:t>
      </w:r>
      <w:r w:rsidR="0095439F" w:rsidRPr="000615EC">
        <w:rPr>
          <w:rFonts w:asciiTheme="minorEastAsia" w:hAnsiTheme="minorEastAsia" w:hint="eastAsia"/>
          <w:color w:val="000000" w:themeColor="text1"/>
          <w:szCs w:val="21"/>
        </w:rPr>
        <w:t>相談記録などの紙媒体</w:t>
      </w:r>
      <w:r w:rsidR="001E7D71" w:rsidRPr="000615EC">
        <w:rPr>
          <w:rFonts w:asciiTheme="minorEastAsia" w:hAnsiTheme="minorEastAsia"/>
          <w:noProof/>
          <w:color w:val="000000" w:themeColor="text1"/>
          <w:szCs w:val="21"/>
        </w:rPr>
        <mc:AlternateContent>
          <mc:Choice Requires="wps">
            <w:drawing>
              <wp:anchor distT="0" distB="0" distL="114300" distR="114300" simplePos="0" relativeHeight="251702272" behindDoc="0" locked="1" layoutInCell="1" allowOverlap="1" wp14:anchorId="3AA2667A" wp14:editId="0342388E">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575B710" id="直線コネクタ 48"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r w:rsidR="0095439F" w:rsidRPr="000615EC">
        <w:rPr>
          <w:rFonts w:asciiTheme="minorEastAsia" w:hAnsiTheme="minorEastAsia" w:hint="eastAsia"/>
          <w:color w:val="000000" w:themeColor="text1"/>
          <w:szCs w:val="21"/>
        </w:rPr>
        <w:t>やパソコン本体及び内部のデータの保管、従事</w:t>
      </w:r>
      <w:r w:rsidR="001E7D71" w:rsidRPr="000615EC">
        <w:rPr>
          <w:rFonts w:asciiTheme="minorEastAsia" w:hAnsiTheme="minorEastAsia"/>
          <w:noProof/>
          <w:color w:val="000000" w:themeColor="text1"/>
          <w:szCs w:val="21"/>
        </w:rPr>
        <mc:AlternateContent>
          <mc:Choice Requires="wps">
            <w:drawing>
              <wp:anchor distT="0" distB="0" distL="114300" distR="114300" simplePos="0" relativeHeight="251704320" behindDoc="0" locked="1" layoutInCell="1" allowOverlap="1" wp14:anchorId="1E805816" wp14:editId="2D094427">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DE5224F" id="直線コネクタ 49"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r w:rsidR="0095439F" w:rsidRPr="000615EC">
        <w:rPr>
          <w:rFonts w:asciiTheme="minorEastAsia" w:hAnsiTheme="minorEastAsia" w:hint="eastAsia"/>
          <w:color w:val="000000" w:themeColor="text1"/>
          <w:szCs w:val="21"/>
        </w:rPr>
        <w:t>者への研修、マニュアルの有無など</w:t>
      </w:r>
      <w:r w:rsidR="001E7D71" w:rsidRPr="000615EC">
        <w:rPr>
          <w:rFonts w:asciiTheme="minorEastAsia" w:hAnsiTheme="minorEastAsia"/>
          <w:noProof/>
          <w:color w:val="000000" w:themeColor="text1"/>
          <w:szCs w:val="21"/>
        </w:rPr>
        <mc:AlternateContent>
          <mc:Choice Requires="wps">
            <w:drawing>
              <wp:anchor distT="0" distB="0" distL="114300" distR="114300" simplePos="0" relativeHeight="251706368" behindDoc="0" locked="1" layoutInCell="1" allowOverlap="1" wp14:anchorId="2B46621E" wp14:editId="462ED0CB">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1AFD59F" id="直線コネクタ 50"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14:paraId="72AE6B57" w14:textId="77777777" w:rsidR="000615EC" w:rsidRDefault="000615EC" w:rsidP="002528D9">
      <w:pPr>
        <w:ind w:right="93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0095439F" w:rsidRPr="000615EC">
        <w:rPr>
          <w:rFonts w:asciiTheme="minorEastAsia" w:hAnsiTheme="minorEastAsia" w:hint="eastAsia"/>
          <w:color w:val="000000" w:themeColor="text1"/>
          <w:sz w:val="24"/>
          <w:szCs w:val="24"/>
        </w:rPr>
        <w:t>事故、クレーム、トラブル等の対応</w:t>
      </w:r>
    </w:p>
    <w:p w14:paraId="3E99D726" w14:textId="6CF1C567" w:rsidR="00CA769C" w:rsidRPr="000615EC" w:rsidRDefault="00147C90" w:rsidP="00147C90">
      <w:pPr>
        <w:ind w:right="936"/>
        <w:rPr>
          <w:rFonts w:asciiTheme="minorEastAsia" w:hAnsiTheme="minorEastAsia"/>
          <w:color w:val="000000" w:themeColor="text1"/>
          <w:szCs w:val="21"/>
        </w:rPr>
      </w:pPr>
      <w:r>
        <w:rPr>
          <w:rFonts w:asciiTheme="minorEastAsia" w:hAnsiTheme="minorEastAsia" w:hint="eastAsia"/>
          <w:color w:val="000000" w:themeColor="text1"/>
          <w:szCs w:val="21"/>
        </w:rPr>
        <w:t>・</w:t>
      </w:r>
      <w:r w:rsidR="0095439F" w:rsidRPr="000615EC">
        <w:rPr>
          <w:rFonts w:asciiTheme="minorEastAsia" w:hAnsiTheme="minorEastAsia" w:hint="eastAsia"/>
          <w:color w:val="000000" w:themeColor="text1"/>
          <w:szCs w:val="21"/>
        </w:rPr>
        <w:t>事故等の発生時の連絡体制、組織としての対処方法、損害賠償保険等の加入、マニュアルの有無など</w:t>
      </w:r>
      <w:r w:rsidR="001E7D71" w:rsidRPr="000615EC">
        <w:rPr>
          <w:rFonts w:asciiTheme="minorEastAsia" w:hAnsiTheme="minorEastAsia"/>
          <w:noProof/>
          <w:color w:val="000000" w:themeColor="text1"/>
          <w:szCs w:val="21"/>
        </w:rPr>
        <mc:AlternateContent>
          <mc:Choice Requires="wps">
            <w:drawing>
              <wp:anchor distT="0" distB="0" distL="114300" distR="114300" simplePos="0" relativeHeight="251708416" behindDoc="0" locked="1" layoutInCell="1" allowOverlap="1" wp14:anchorId="0D0CE8EC" wp14:editId="43504BCC">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CDE9703" id="直線コネクタ 51"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14:paraId="2EDFAF56" w14:textId="057BA959" w:rsidR="00B82022" w:rsidRPr="00373C2F" w:rsidRDefault="00B82022"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2512" behindDoc="0" locked="1" layoutInCell="1" allowOverlap="1" wp14:anchorId="7A78B56F" wp14:editId="03D56BD9">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C3BD094" id="直線コネクタ 53"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14:paraId="56564A9C" w14:textId="77777777" w:rsidR="001E7D71"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0464" behindDoc="0" locked="1" layoutInCell="1" allowOverlap="1" wp14:anchorId="2D971583" wp14:editId="1821067A">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4DF0426" id="直線コネクタ 52"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14:paraId="477930BE" w14:textId="77777777" w:rsidR="00EE7A91" w:rsidRPr="00373C2F" w:rsidRDefault="00EE7A91" w:rsidP="002528D9">
      <w:pPr>
        <w:ind w:right="936"/>
        <w:rPr>
          <w:rFonts w:asciiTheme="minorEastAsia" w:hAnsiTheme="minorEastAsia"/>
          <w:color w:val="000000" w:themeColor="text1"/>
          <w:sz w:val="24"/>
          <w:szCs w:val="24"/>
        </w:rPr>
      </w:pPr>
    </w:p>
    <w:p w14:paraId="0F4FBC59"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41184" behindDoc="0" locked="1" layoutInCell="1" allowOverlap="1" wp14:anchorId="46023F86" wp14:editId="5F4BE346">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1CBE9DD" id="直線コネクタ 68"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5040" behindDoc="0" locked="1" layoutInCell="1" allowOverlap="1" wp14:anchorId="7D5AEE56" wp14:editId="24764764">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975C46A" id="直線コネクタ 65"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14:paraId="00F95536"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7088" behindDoc="0" locked="1" layoutInCell="1" allowOverlap="1" wp14:anchorId="689D7B67" wp14:editId="7C940178">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6DC13A7" id="直線コネクタ 66"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14:paraId="7846B8E7"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6608" behindDoc="0" locked="1" layoutInCell="1" allowOverlap="1" wp14:anchorId="55095DBE" wp14:editId="635E1352">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D42572D" id="直線コネクタ 56"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14:paraId="4C307047"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2752" behindDoc="0" locked="1" layoutInCell="1" allowOverlap="1" wp14:anchorId="2B180DB4" wp14:editId="54D26EDB">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1FDD392" id="直線コネクタ 59"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14:paraId="79502AA2"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4800" behindDoc="0" locked="1" layoutInCell="1" allowOverlap="1" wp14:anchorId="27F3B7CE" wp14:editId="4BDF110F">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E7E0E6F" id="直線コネクタ 60"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14:paraId="138076B3" w14:textId="77777777" w:rsidR="00EE7A91" w:rsidRPr="00373C2F" w:rsidRDefault="00EE7A91" w:rsidP="002528D9">
      <w:pPr>
        <w:ind w:right="936"/>
        <w:rPr>
          <w:rFonts w:asciiTheme="minorEastAsia" w:hAnsiTheme="minorEastAsia"/>
          <w:color w:val="000000" w:themeColor="text1"/>
          <w:sz w:val="24"/>
          <w:szCs w:val="24"/>
        </w:rPr>
      </w:pPr>
    </w:p>
    <w:p w14:paraId="42566F98"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9136" behindDoc="0" locked="1" layoutInCell="1" allowOverlap="1" wp14:anchorId="479E4145" wp14:editId="1D3ABF39">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0A0FD99" id="直線コネクタ 67"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8896" behindDoc="0" locked="1" layoutInCell="1" allowOverlap="1" wp14:anchorId="71C6A84C" wp14:editId="6D336D75">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558AEB4" id="直線コネクタ 62"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14:paraId="6AD35820" w14:textId="420C785B" w:rsidR="00EE7A91"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2992" behindDoc="0" locked="1" layoutInCell="1" allowOverlap="1" wp14:anchorId="77B104E2" wp14:editId="5D153FB8">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53D4371" id="直線コネクタ 64"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14:paraId="73720E14" w14:textId="77777777" w:rsidR="000615EC" w:rsidRPr="00373C2F" w:rsidRDefault="000615EC" w:rsidP="002528D9">
      <w:pPr>
        <w:ind w:right="936"/>
        <w:rPr>
          <w:rFonts w:asciiTheme="minorEastAsia" w:hAnsiTheme="minorEastAsia"/>
          <w:color w:val="000000" w:themeColor="text1"/>
          <w:sz w:val="24"/>
          <w:szCs w:val="24"/>
        </w:rPr>
      </w:pPr>
    </w:p>
    <w:p w14:paraId="48E8C5A0" w14:textId="77777777" w:rsidR="00EE7A91" w:rsidRPr="00373C2F" w:rsidRDefault="00EE7A91" w:rsidP="002528D9">
      <w:pPr>
        <w:ind w:right="936"/>
        <w:rPr>
          <w:rFonts w:asciiTheme="minorEastAsia" w:hAnsiTheme="minorEastAsia"/>
          <w:color w:val="000000" w:themeColor="text1"/>
          <w:sz w:val="24"/>
          <w:szCs w:val="24"/>
        </w:rPr>
      </w:pPr>
    </w:p>
    <w:p w14:paraId="24F26AA9" w14:textId="77777777" w:rsidR="006A1D42" w:rsidRPr="00373C2F" w:rsidRDefault="006A1D42"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・工程</w:t>
      </w:r>
      <w:r w:rsidR="00AC2B51" w:rsidRPr="00373C2F">
        <w:rPr>
          <w:rFonts w:asciiTheme="minorEastAsia" w:hAnsiTheme="minorEastAsia" w:hint="eastAsia"/>
          <w:color w:val="000000" w:themeColor="text1"/>
          <w:sz w:val="24"/>
          <w:szCs w:val="24"/>
        </w:rPr>
        <w:t>表</w:t>
      </w:r>
    </w:p>
    <w:p w14:paraId="02F29F94" w14:textId="77777777" w:rsidR="006A1D42" w:rsidRPr="00373C2F" w:rsidRDefault="006A1D42" w:rsidP="008D3FF1">
      <w:pPr>
        <w:spacing w:line="180" w:lineRule="exact"/>
        <w:ind w:right="936"/>
        <w:rPr>
          <w:rFonts w:asciiTheme="minorEastAsia" w:hAnsiTheme="minorEastAsia"/>
          <w:color w:val="000000" w:themeColor="text1"/>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70456F" w:rsidRPr="0070456F" w14:paraId="5AB3C4C5" w14:textId="77777777" w:rsidTr="00CA769C">
        <w:trPr>
          <w:trHeight w:hRule="exact" w:val="340"/>
        </w:trPr>
        <w:tc>
          <w:tcPr>
            <w:tcW w:w="2846" w:type="dxa"/>
            <w:vMerge w:val="restart"/>
            <w:noWrap/>
            <w:vAlign w:val="center"/>
          </w:tcPr>
          <w:p w14:paraId="30E09D80" w14:textId="77777777" w:rsidR="00CA769C" w:rsidRPr="00373C2F" w:rsidRDefault="00CA769C" w:rsidP="00642E7E">
            <w:pPr>
              <w:ind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検討項目</w:t>
            </w:r>
          </w:p>
        </w:tc>
        <w:tc>
          <w:tcPr>
            <w:tcW w:w="5823" w:type="dxa"/>
            <w:gridSpan w:val="6"/>
            <w:noWrap/>
          </w:tcPr>
          <w:p w14:paraId="3406FBD7"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業務工程</w:t>
            </w:r>
          </w:p>
          <w:p w14:paraId="0AF82466"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6C9926DB"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4A749C8A"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76A63312"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61022AAE"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vMerge w:val="restart"/>
            <w:vAlign w:val="center"/>
          </w:tcPr>
          <w:p w14:paraId="2B2C39D7"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備考</w:t>
            </w:r>
          </w:p>
        </w:tc>
      </w:tr>
      <w:tr w:rsidR="0070456F" w:rsidRPr="0070456F" w14:paraId="0B0830FC" w14:textId="77777777" w:rsidTr="00CE7CF3">
        <w:trPr>
          <w:trHeight w:hRule="exact" w:val="340"/>
        </w:trPr>
        <w:tc>
          <w:tcPr>
            <w:tcW w:w="2846" w:type="dxa"/>
            <w:vMerge/>
            <w:noWrap/>
            <w:vAlign w:val="center"/>
          </w:tcPr>
          <w:p w14:paraId="3D90A756" w14:textId="77777777" w:rsidR="00CA769C" w:rsidRPr="00373C2F" w:rsidRDefault="00CA769C" w:rsidP="00642E7E">
            <w:pPr>
              <w:ind w:right="-108"/>
              <w:jc w:val="center"/>
              <w:rPr>
                <w:rFonts w:asciiTheme="minorEastAsia" w:hAnsiTheme="minorEastAsia"/>
                <w:color w:val="000000" w:themeColor="text1"/>
                <w:szCs w:val="21"/>
              </w:rPr>
            </w:pPr>
          </w:p>
        </w:tc>
        <w:tc>
          <w:tcPr>
            <w:tcW w:w="971" w:type="dxa"/>
            <w:noWrap/>
          </w:tcPr>
          <w:p w14:paraId="71706C0D"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2" w:type="dxa"/>
          </w:tcPr>
          <w:p w14:paraId="00EE1873"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492CB2A4"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52CE26A1"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49ACC6C1"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0451B2E8"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vMerge/>
          </w:tcPr>
          <w:p w14:paraId="4D492B1F" w14:textId="77777777" w:rsidR="00CA769C" w:rsidRPr="00373C2F" w:rsidRDefault="00CA769C" w:rsidP="00CA769C">
            <w:pPr>
              <w:ind w:leftChars="-48" w:left="-108" w:right="-108"/>
              <w:rPr>
                <w:rFonts w:asciiTheme="minorEastAsia" w:hAnsiTheme="minorEastAsia"/>
                <w:color w:val="000000" w:themeColor="text1"/>
                <w:szCs w:val="21"/>
              </w:rPr>
            </w:pPr>
          </w:p>
        </w:tc>
      </w:tr>
      <w:tr w:rsidR="0070456F" w:rsidRPr="0070456F" w14:paraId="4AD20575" w14:textId="77777777" w:rsidTr="00CE7CF3">
        <w:trPr>
          <w:trHeight w:hRule="exact" w:val="340"/>
        </w:trPr>
        <w:tc>
          <w:tcPr>
            <w:tcW w:w="2846" w:type="dxa"/>
            <w:noWrap/>
          </w:tcPr>
          <w:p w14:paraId="544BFC87" w14:textId="77777777" w:rsidR="00CE7CF3" w:rsidRPr="00373C2F" w:rsidRDefault="00CE7CF3" w:rsidP="00CE7CF3">
            <w:pPr>
              <w:ind w:right="-108"/>
              <w:jc w:val="left"/>
              <w:rPr>
                <w:rFonts w:asciiTheme="minorEastAsia" w:hAnsiTheme="minorEastAsia"/>
                <w:color w:val="000000" w:themeColor="text1"/>
                <w:szCs w:val="21"/>
              </w:rPr>
            </w:pPr>
          </w:p>
        </w:tc>
        <w:tc>
          <w:tcPr>
            <w:tcW w:w="971" w:type="dxa"/>
            <w:noWrap/>
          </w:tcPr>
          <w:p w14:paraId="02239DBD" w14:textId="77777777" w:rsidR="00CE7CF3" w:rsidRPr="00373C2F" w:rsidRDefault="00CE7CF3" w:rsidP="00CE7CF3">
            <w:pPr>
              <w:ind w:leftChars="-48" w:left="-108" w:right="-108"/>
              <w:rPr>
                <w:rFonts w:asciiTheme="minorEastAsia" w:hAnsiTheme="minorEastAsia"/>
                <w:color w:val="000000" w:themeColor="text1"/>
                <w:szCs w:val="21"/>
              </w:rPr>
            </w:pPr>
          </w:p>
        </w:tc>
        <w:tc>
          <w:tcPr>
            <w:tcW w:w="972" w:type="dxa"/>
          </w:tcPr>
          <w:p w14:paraId="2B671535"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2CA558EA"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5E50DE80"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5F74B801"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1BC3E099"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48C0614" w14:textId="77777777" w:rsidR="00CE7CF3" w:rsidRPr="00373C2F" w:rsidRDefault="00CE7CF3" w:rsidP="00CE7CF3">
            <w:pPr>
              <w:ind w:leftChars="-48" w:left="-108" w:right="-108"/>
              <w:rPr>
                <w:rFonts w:asciiTheme="minorEastAsia" w:hAnsiTheme="minorEastAsia"/>
                <w:color w:val="000000" w:themeColor="text1"/>
                <w:szCs w:val="21"/>
              </w:rPr>
            </w:pPr>
          </w:p>
        </w:tc>
      </w:tr>
      <w:tr w:rsidR="0070456F" w:rsidRPr="0070456F" w14:paraId="3EE44576" w14:textId="77777777" w:rsidTr="00CE7CF3">
        <w:trPr>
          <w:trHeight w:hRule="exact" w:val="340"/>
        </w:trPr>
        <w:tc>
          <w:tcPr>
            <w:tcW w:w="2846" w:type="dxa"/>
            <w:noWrap/>
          </w:tcPr>
          <w:p w14:paraId="76282B53" w14:textId="77777777" w:rsidR="00CE7CF3" w:rsidRPr="00373C2F" w:rsidRDefault="00CE7CF3" w:rsidP="00CE7CF3">
            <w:pPr>
              <w:ind w:right="-108"/>
              <w:jc w:val="left"/>
              <w:rPr>
                <w:rFonts w:asciiTheme="minorEastAsia" w:hAnsiTheme="minorEastAsia"/>
                <w:color w:val="000000" w:themeColor="text1"/>
                <w:szCs w:val="21"/>
              </w:rPr>
            </w:pPr>
          </w:p>
        </w:tc>
        <w:tc>
          <w:tcPr>
            <w:tcW w:w="971" w:type="dxa"/>
            <w:noWrap/>
          </w:tcPr>
          <w:p w14:paraId="7E12F67A" w14:textId="77777777" w:rsidR="00CE7CF3" w:rsidRPr="00373C2F" w:rsidRDefault="00CE7CF3" w:rsidP="00CE7CF3">
            <w:pPr>
              <w:ind w:leftChars="-48" w:left="-108" w:right="-108"/>
              <w:rPr>
                <w:rFonts w:asciiTheme="minorEastAsia" w:hAnsiTheme="minorEastAsia"/>
                <w:color w:val="000000" w:themeColor="text1"/>
                <w:szCs w:val="21"/>
              </w:rPr>
            </w:pPr>
          </w:p>
        </w:tc>
        <w:tc>
          <w:tcPr>
            <w:tcW w:w="972" w:type="dxa"/>
          </w:tcPr>
          <w:p w14:paraId="388692BE"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1DB8569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3DDE6D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32ECE094"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47062E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268E5F21" w14:textId="77777777" w:rsidR="00CE7CF3" w:rsidRPr="00373C2F" w:rsidRDefault="00CE7CF3" w:rsidP="00CE7CF3">
            <w:pPr>
              <w:ind w:leftChars="-48" w:left="-108" w:right="-108"/>
              <w:rPr>
                <w:rFonts w:asciiTheme="minorEastAsia" w:hAnsiTheme="minorEastAsia"/>
                <w:color w:val="000000" w:themeColor="text1"/>
                <w:szCs w:val="21"/>
              </w:rPr>
            </w:pPr>
          </w:p>
        </w:tc>
      </w:tr>
      <w:tr w:rsidR="0070456F" w:rsidRPr="0070456F" w14:paraId="262FDAC4" w14:textId="77777777" w:rsidTr="00CE7CF3">
        <w:trPr>
          <w:trHeight w:hRule="exact" w:val="340"/>
        </w:trPr>
        <w:tc>
          <w:tcPr>
            <w:tcW w:w="2846" w:type="dxa"/>
            <w:noWrap/>
          </w:tcPr>
          <w:p w14:paraId="56499CDA"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611340FE"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3AB13C65"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C66CCA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EC5F3F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1B2D27A5"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2E56A16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C7B0306"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5A0A455A" w14:textId="77777777" w:rsidTr="00CE7CF3">
        <w:trPr>
          <w:trHeight w:hRule="exact" w:val="340"/>
        </w:trPr>
        <w:tc>
          <w:tcPr>
            <w:tcW w:w="2846" w:type="dxa"/>
            <w:noWrap/>
          </w:tcPr>
          <w:p w14:paraId="14E86606"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329EBF55"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0F1F00D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36FED3B"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7ECC1F4"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00D99F76"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7C721F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D6F1875"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1FAAD055" w14:textId="77777777" w:rsidTr="00CE7CF3">
        <w:trPr>
          <w:trHeight w:hRule="exact" w:val="340"/>
        </w:trPr>
        <w:tc>
          <w:tcPr>
            <w:tcW w:w="2846" w:type="dxa"/>
            <w:noWrap/>
          </w:tcPr>
          <w:p w14:paraId="5713697B"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1EC28115"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26DEBD9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A1C6E8C"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FC9D424"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CDC3668"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71FF8A3"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509282A5"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05DDC7DB" w14:textId="77777777" w:rsidTr="00CE7CF3">
        <w:trPr>
          <w:trHeight w:hRule="exact" w:val="340"/>
        </w:trPr>
        <w:tc>
          <w:tcPr>
            <w:tcW w:w="2846" w:type="dxa"/>
            <w:noWrap/>
          </w:tcPr>
          <w:p w14:paraId="7706FEEE" w14:textId="77777777" w:rsidR="00820346" w:rsidRPr="00373C2F" w:rsidRDefault="00820346" w:rsidP="00CE7CF3">
            <w:pPr>
              <w:ind w:right="-108"/>
              <w:jc w:val="left"/>
              <w:rPr>
                <w:rFonts w:asciiTheme="minorEastAsia" w:hAnsiTheme="minorEastAsia"/>
                <w:color w:val="000000" w:themeColor="text1"/>
                <w:szCs w:val="21"/>
              </w:rPr>
            </w:pPr>
          </w:p>
        </w:tc>
        <w:tc>
          <w:tcPr>
            <w:tcW w:w="971" w:type="dxa"/>
            <w:noWrap/>
          </w:tcPr>
          <w:p w14:paraId="626ED730" w14:textId="77777777" w:rsidR="00820346" w:rsidRPr="00373C2F" w:rsidRDefault="00820346" w:rsidP="00CE7CF3">
            <w:pPr>
              <w:ind w:leftChars="-48" w:left="-108" w:right="-108"/>
              <w:rPr>
                <w:rFonts w:asciiTheme="minorEastAsia" w:hAnsiTheme="minorEastAsia"/>
                <w:color w:val="000000" w:themeColor="text1"/>
                <w:szCs w:val="21"/>
              </w:rPr>
            </w:pPr>
          </w:p>
        </w:tc>
        <w:tc>
          <w:tcPr>
            <w:tcW w:w="972" w:type="dxa"/>
          </w:tcPr>
          <w:p w14:paraId="5142277A"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71F14165"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4F66A3DF"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2FA9764F"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132C7571"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2BA22121" w14:textId="77777777" w:rsidR="00820346" w:rsidRPr="00373C2F" w:rsidRDefault="00820346" w:rsidP="00CE7CF3">
            <w:pPr>
              <w:ind w:leftChars="-48" w:left="-108" w:right="-108"/>
              <w:rPr>
                <w:rFonts w:asciiTheme="minorEastAsia" w:hAnsiTheme="minorEastAsia"/>
                <w:color w:val="000000" w:themeColor="text1"/>
                <w:szCs w:val="21"/>
              </w:rPr>
            </w:pPr>
          </w:p>
        </w:tc>
      </w:tr>
      <w:tr w:rsidR="00820346" w:rsidRPr="0070456F" w14:paraId="5C9CC1E1" w14:textId="77777777" w:rsidTr="00CE7CF3">
        <w:trPr>
          <w:trHeight w:hRule="exact" w:val="340"/>
        </w:trPr>
        <w:tc>
          <w:tcPr>
            <w:tcW w:w="2846" w:type="dxa"/>
            <w:noWrap/>
          </w:tcPr>
          <w:p w14:paraId="2848E05F" w14:textId="77777777" w:rsidR="00820346" w:rsidRPr="00373C2F" w:rsidRDefault="00820346" w:rsidP="00CE7CF3">
            <w:pPr>
              <w:ind w:right="-108"/>
              <w:jc w:val="left"/>
              <w:rPr>
                <w:rFonts w:asciiTheme="minorEastAsia" w:hAnsiTheme="minorEastAsia"/>
                <w:color w:val="000000" w:themeColor="text1"/>
                <w:szCs w:val="21"/>
              </w:rPr>
            </w:pPr>
          </w:p>
        </w:tc>
        <w:tc>
          <w:tcPr>
            <w:tcW w:w="971" w:type="dxa"/>
            <w:noWrap/>
          </w:tcPr>
          <w:p w14:paraId="0ED45EC0" w14:textId="77777777" w:rsidR="00820346" w:rsidRPr="00373C2F" w:rsidRDefault="00820346" w:rsidP="00CE7CF3">
            <w:pPr>
              <w:ind w:leftChars="-48" w:left="-108" w:right="-108"/>
              <w:rPr>
                <w:rFonts w:asciiTheme="minorEastAsia" w:hAnsiTheme="minorEastAsia"/>
                <w:color w:val="000000" w:themeColor="text1"/>
                <w:szCs w:val="21"/>
              </w:rPr>
            </w:pPr>
          </w:p>
        </w:tc>
        <w:tc>
          <w:tcPr>
            <w:tcW w:w="972" w:type="dxa"/>
          </w:tcPr>
          <w:p w14:paraId="0443B51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34879FFB"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52112B7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77BE22F0"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544F4AC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00F54676" w14:textId="77777777" w:rsidR="00820346" w:rsidRPr="00373C2F" w:rsidRDefault="00820346" w:rsidP="00CE7CF3">
            <w:pPr>
              <w:ind w:leftChars="-48" w:left="-108" w:right="-108"/>
              <w:rPr>
                <w:rFonts w:asciiTheme="minorEastAsia" w:hAnsiTheme="minorEastAsia"/>
                <w:color w:val="000000" w:themeColor="text1"/>
                <w:szCs w:val="21"/>
              </w:rPr>
            </w:pPr>
          </w:p>
        </w:tc>
      </w:tr>
    </w:tbl>
    <w:p w14:paraId="1ADCF48E" w14:textId="467F676A" w:rsidR="003B0B0A" w:rsidRPr="00373C2F" w:rsidRDefault="003B0B0A"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様式</w:t>
      </w:r>
      <w:r w:rsidR="00727C03">
        <w:rPr>
          <w:rFonts w:asciiTheme="minorEastAsia" w:hAnsiTheme="minorEastAsia" w:hint="eastAsia"/>
          <w:color w:val="000000" w:themeColor="text1"/>
          <w:sz w:val="24"/>
          <w:szCs w:val="24"/>
        </w:rPr>
        <w:t>８－１</w:t>
      </w:r>
    </w:p>
    <w:p w14:paraId="49650B27" w14:textId="439A5CD7" w:rsidR="003B0B0A" w:rsidRPr="00373C2F" w:rsidRDefault="003B0B0A"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1B55C2" w:rsidRPr="00373C2F">
        <w:rPr>
          <w:rFonts w:asciiTheme="minorEastAsia" w:hAnsiTheme="minorEastAsia" w:hint="eastAsia"/>
          <w:color w:val="000000" w:themeColor="text1"/>
          <w:sz w:val="24"/>
          <w:szCs w:val="24"/>
        </w:rPr>
        <w:t>特定</w:t>
      </w:r>
      <w:r w:rsidRPr="00373C2F">
        <w:rPr>
          <w:rFonts w:asciiTheme="minorEastAsia" w:hAnsiTheme="minorEastAsia" w:hint="eastAsia"/>
          <w:color w:val="000000" w:themeColor="text1"/>
          <w:sz w:val="24"/>
          <w:szCs w:val="24"/>
        </w:rPr>
        <w:t>テーマに対する</w:t>
      </w:r>
      <w:r w:rsidR="00147C90">
        <w:rPr>
          <w:rFonts w:asciiTheme="minorEastAsia" w:hAnsiTheme="minorEastAsia" w:hint="eastAsia"/>
          <w:color w:val="000000" w:themeColor="text1"/>
          <w:sz w:val="24"/>
          <w:szCs w:val="24"/>
        </w:rPr>
        <w:t>企画</w:t>
      </w:r>
      <w:r w:rsidRPr="00373C2F">
        <w:rPr>
          <w:rFonts w:asciiTheme="minorEastAsia" w:hAnsiTheme="minorEastAsia" w:hint="eastAsia"/>
          <w:color w:val="000000" w:themeColor="text1"/>
          <w:sz w:val="24"/>
          <w:szCs w:val="24"/>
        </w:rPr>
        <w:t>提案</w:t>
      </w:r>
      <w:r w:rsidR="00EF127D">
        <w:rPr>
          <w:rFonts w:asciiTheme="minorEastAsia" w:hAnsiTheme="minorEastAsia" w:hint="eastAsia"/>
          <w:color w:val="000000" w:themeColor="text1"/>
          <w:sz w:val="24"/>
          <w:szCs w:val="24"/>
        </w:rPr>
        <w:t>（任意様式による別紙で提出可）</w:t>
      </w:r>
    </w:p>
    <w:p w14:paraId="4469A46B" w14:textId="77777777" w:rsidR="003B0B0A" w:rsidRPr="00373C2F" w:rsidRDefault="003B0B0A" w:rsidP="008D3FF1">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70456F" w:rsidRPr="0070456F" w14:paraId="50C783D0" w14:textId="77777777" w:rsidTr="001112D8">
        <w:tc>
          <w:tcPr>
            <w:tcW w:w="9639" w:type="dxa"/>
            <w:vAlign w:val="center"/>
          </w:tcPr>
          <w:p w14:paraId="21829859" w14:textId="77777777" w:rsidR="00727C03" w:rsidRDefault="001B55C2" w:rsidP="00727C03">
            <w:pPr>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w:t>
            </w:r>
            <w:r w:rsidR="00E43FAD">
              <w:rPr>
                <w:rFonts w:asciiTheme="minorEastAsia" w:hAnsiTheme="minorEastAsia" w:hint="eastAsia"/>
                <w:color w:val="000000" w:themeColor="text1"/>
                <w:sz w:val="24"/>
                <w:szCs w:val="24"/>
              </w:rPr>
              <w:t>テーマ①：</w:t>
            </w:r>
            <w:r w:rsidR="00727C03">
              <w:rPr>
                <w:rFonts w:asciiTheme="minorEastAsia" w:hAnsiTheme="minorEastAsia" w:hint="eastAsia"/>
                <w:color w:val="000000" w:themeColor="text1"/>
                <w:sz w:val="24"/>
                <w:szCs w:val="24"/>
              </w:rPr>
              <w:t>地域を基盤とした参加の機会の発掘や受け皿となる土壌づくり</w:t>
            </w:r>
          </w:p>
          <w:p w14:paraId="23D58121" w14:textId="2B491A95" w:rsidR="00D22032" w:rsidRPr="00373C2F" w:rsidRDefault="00727C03" w:rsidP="00F729A7">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について</w:t>
            </w:r>
            <w:r w:rsidR="00F729A7" w:rsidRPr="00E67E39">
              <w:rPr>
                <w:rFonts w:asciiTheme="minorEastAsia" w:hAnsiTheme="minorEastAsia" w:hint="eastAsia"/>
                <w:color w:val="000000" w:themeColor="text1"/>
                <w:sz w:val="24"/>
                <w:szCs w:val="24"/>
              </w:rPr>
              <w:t>（仕様書</w:t>
            </w:r>
            <w:r w:rsidR="00F729A7" w:rsidRPr="00E67E39">
              <w:rPr>
                <w:rFonts w:ascii="Segoe UI Symbol" w:hAnsi="Segoe UI Symbol" w:cs="Segoe UI Symbol" w:hint="eastAsia"/>
                <w:color w:val="000000" w:themeColor="text1"/>
                <w:sz w:val="24"/>
                <w:szCs w:val="24"/>
              </w:rPr>
              <w:t>Ｐ</w:t>
            </w:r>
            <w:r w:rsidR="00F729A7" w:rsidRPr="00E67E39">
              <w:rPr>
                <w:rFonts w:asciiTheme="minorEastAsia" w:hAnsiTheme="minorEastAsia" w:hint="eastAsia"/>
                <w:color w:val="000000" w:themeColor="text1"/>
                <w:sz w:val="24"/>
                <w:szCs w:val="24"/>
              </w:rPr>
              <w:t>３）</w:t>
            </w:r>
          </w:p>
        </w:tc>
      </w:tr>
      <w:tr w:rsidR="0070456F" w:rsidRPr="0070456F" w14:paraId="78884956" w14:textId="77777777" w:rsidTr="00795B6F">
        <w:trPr>
          <w:trHeight w:val="11110"/>
        </w:trPr>
        <w:tc>
          <w:tcPr>
            <w:tcW w:w="9639" w:type="dxa"/>
          </w:tcPr>
          <w:p w14:paraId="1AEA5AFA" w14:textId="77777777" w:rsidR="00DD4709" w:rsidRDefault="00DD4709" w:rsidP="00AF473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以下の(</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から(</w:t>
            </w:r>
            <w:r>
              <w:rPr>
                <w:rFonts w:asciiTheme="minorEastAsia" w:hAnsiTheme="minorEastAsia"/>
                <w:color w:val="000000" w:themeColor="text1"/>
                <w:sz w:val="24"/>
                <w:szCs w:val="24"/>
              </w:rPr>
              <w:t>4)</w:t>
            </w:r>
            <w:r>
              <w:rPr>
                <w:rFonts w:asciiTheme="minorEastAsia" w:hAnsiTheme="minorEastAsia" w:hint="eastAsia"/>
                <w:color w:val="000000" w:themeColor="text1"/>
                <w:sz w:val="24"/>
                <w:szCs w:val="24"/>
              </w:rPr>
              <w:t>について提案してください。</w:t>
            </w:r>
          </w:p>
          <w:p w14:paraId="2BB0E1EB" w14:textId="5B086ACA" w:rsidR="00DD4709" w:rsidRDefault="00DD4709" w:rsidP="00DD470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ただし、(</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及び(</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については、提案の前提として、既に</w:t>
            </w:r>
            <w:r w:rsidR="00047FDD">
              <w:rPr>
                <w:rFonts w:asciiTheme="minorEastAsia" w:hAnsiTheme="minorEastAsia" w:hint="eastAsia"/>
                <w:color w:val="000000" w:themeColor="text1"/>
                <w:sz w:val="24"/>
                <w:szCs w:val="24"/>
              </w:rPr>
              <w:t>行政や関係機関、地域活動</w:t>
            </w:r>
            <w:r>
              <w:rPr>
                <w:rFonts w:asciiTheme="minorEastAsia" w:hAnsiTheme="minorEastAsia" w:hint="eastAsia"/>
                <w:color w:val="000000" w:themeColor="text1"/>
                <w:sz w:val="24"/>
                <w:szCs w:val="24"/>
              </w:rPr>
              <w:t>団体</w:t>
            </w:r>
            <w:r w:rsidR="00047FDD">
              <w:rPr>
                <w:rFonts w:asciiTheme="minorEastAsia" w:hAnsiTheme="minorEastAsia" w:hint="eastAsia"/>
                <w:color w:val="000000" w:themeColor="text1"/>
                <w:sz w:val="24"/>
                <w:szCs w:val="24"/>
              </w:rPr>
              <w:t>が</w:t>
            </w:r>
            <w:r>
              <w:rPr>
                <w:rFonts w:asciiTheme="minorEastAsia" w:hAnsiTheme="minorEastAsia" w:hint="eastAsia"/>
                <w:color w:val="000000" w:themeColor="text1"/>
                <w:sz w:val="24"/>
                <w:szCs w:val="24"/>
              </w:rPr>
              <w:t>取り組</w:t>
            </w:r>
            <w:r w:rsidR="00047FDD">
              <w:rPr>
                <w:rFonts w:asciiTheme="minorEastAsia" w:hAnsiTheme="minorEastAsia" w:hint="eastAsia"/>
                <w:color w:val="000000" w:themeColor="text1"/>
                <w:sz w:val="24"/>
                <w:szCs w:val="24"/>
              </w:rPr>
              <w:t>んで</w:t>
            </w:r>
            <w:r>
              <w:rPr>
                <w:rFonts w:asciiTheme="minorEastAsia" w:hAnsiTheme="minorEastAsia" w:hint="eastAsia"/>
                <w:color w:val="000000" w:themeColor="text1"/>
                <w:sz w:val="24"/>
                <w:szCs w:val="24"/>
              </w:rPr>
              <w:t>いる事業の成果や課題</w:t>
            </w:r>
            <w:r w:rsidR="00047FDD">
              <w:rPr>
                <w:rFonts w:asciiTheme="minorEastAsia" w:hAnsiTheme="minorEastAsia" w:hint="eastAsia"/>
                <w:color w:val="000000" w:themeColor="text1"/>
                <w:sz w:val="24"/>
                <w:szCs w:val="24"/>
              </w:rPr>
              <w:t>を踏まえ</w:t>
            </w:r>
            <w:r w:rsidR="00C24986">
              <w:rPr>
                <w:rFonts w:asciiTheme="minorEastAsia" w:hAnsiTheme="minorEastAsia" w:hint="eastAsia"/>
                <w:color w:val="000000" w:themeColor="text1"/>
                <w:sz w:val="24"/>
                <w:szCs w:val="24"/>
              </w:rPr>
              <w:t>ることとし、提案の中に記載し</w:t>
            </w:r>
            <w:r w:rsidR="00047FDD">
              <w:rPr>
                <w:rFonts w:asciiTheme="minorEastAsia" w:hAnsiTheme="minorEastAsia" w:hint="eastAsia"/>
                <w:color w:val="000000" w:themeColor="text1"/>
                <w:sz w:val="24"/>
                <w:szCs w:val="24"/>
              </w:rPr>
              <w:t>て</w:t>
            </w:r>
            <w:r>
              <w:rPr>
                <w:rFonts w:asciiTheme="minorEastAsia" w:hAnsiTheme="minorEastAsia" w:hint="eastAsia"/>
                <w:color w:val="000000" w:themeColor="text1"/>
                <w:sz w:val="24"/>
                <w:szCs w:val="24"/>
              </w:rPr>
              <w:t>ください。</w:t>
            </w:r>
          </w:p>
          <w:p w14:paraId="3BD7B795" w14:textId="77777777" w:rsidR="00DD4709" w:rsidRPr="00C24986" w:rsidRDefault="00DD4709" w:rsidP="00DD4709">
            <w:pPr>
              <w:rPr>
                <w:rFonts w:asciiTheme="minorEastAsia" w:hAnsiTheme="minorEastAsia"/>
                <w:color w:val="000000" w:themeColor="text1"/>
                <w:sz w:val="24"/>
                <w:szCs w:val="24"/>
              </w:rPr>
            </w:pPr>
          </w:p>
          <w:p w14:paraId="5DAAA658" w14:textId="3E60D900" w:rsidR="00DD4709" w:rsidRDefault="00DD4709" w:rsidP="00DD4709">
            <w:pPr>
              <w:ind w:left="254" w:hangingChars="100" w:hanging="254"/>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 xml:space="preserve">1) </w:t>
            </w:r>
            <w:r>
              <w:rPr>
                <w:rFonts w:asciiTheme="minorEastAsia" w:hAnsiTheme="minorEastAsia" w:hint="eastAsia"/>
                <w:color w:val="000000" w:themeColor="text1"/>
                <w:sz w:val="24"/>
                <w:szCs w:val="24"/>
              </w:rPr>
              <w:t>ひきこもりなど課題を抱える人が参加しようと思える新たな居場所づくり及び居場所につなぐための機会づくり（マッチング）について</w:t>
            </w:r>
          </w:p>
          <w:p w14:paraId="76BC684A" w14:textId="37DA31A3" w:rsidR="00DD4709" w:rsidRDefault="00DD4709" w:rsidP="00DD4709">
            <w:pPr>
              <w:ind w:left="254" w:hangingChars="100" w:hanging="254"/>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 xml:space="preserve">2) </w:t>
            </w:r>
            <w:r>
              <w:rPr>
                <w:rFonts w:asciiTheme="minorEastAsia" w:hAnsiTheme="minorEastAsia" w:hint="eastAsia"/>
                <w:color w:val="000000" w:themeColor="text1"/>
                <w:sz w:val="24"/>
                <w:szCs w:val="24"/>
              </w:rPr>
              <w:t>ひきこもりなど課題を抱える人が、居場所に参加するだけではなく地域に定着し、</w:t>
            </w:r>
            <w:r w:rsidR="00C24986">
              <w:rPr>
                <w:rFonts w:asciiTheme="minorEastAsia" w:hAnsiTheme="minorEastAsia" w:hint="eastAsia"/>
                <w:color w:val="000000" w:themeColor="text1"/>
                <w:sz w:val="24"/>
                <w:szCs w:val="24"/>
              </w:rPr>
              <w:t>「支える側」としても社会参加できるような</w:t>
            </w:r>
            <w:r>
              <w:rPr>
                <w:rFonts w:asciiTheme="minorEastAsia" w:hAnsiTheme="minorEastAsia" w:hint="eastAsia"/>
                <w:color w:val="000000" w:themeColor="text1"/>
                <w:sz w:val="24"/>
                <w:szCs w:val="24"/>
              </w:rPr>
              <w:t>支援について</w:t>
            </w:r>
          </w:p>
          <w:p w14:paraId="34F9D56C" w14:textId="77777777" w:rsidR="00DD4709" w:rsidRDefault="00DD4709" w:rsidP="00DD4709">
            <w:pPr>
              <w:ind w:left="254" w:hangingChars="100" w:hanging="254"/>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3) (1)</w:t>
            </w:r>
            <w:r>
              <w:rPr>
                <w:rFonts w:asciiTheme="minorEastAsia" w:hAnsiTheme="minorEastAsia" w:hint="eastAsia"/>
                <w:color w:val="000000" w:themeColor="text1"/>
                <w:sz w:val="24"/>
                <w:szCs w:val="24"/>
              </w:rPr>
              <w:t>及び</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に関して、特定の組織や活動者の熱意に頼らない持続可能な支援の仕組みについて</w:t>
            </w:r>
          </w:p>
          <w:p w14:paraId="6F7D517F" w14:textId="3EE0CEAD" w:rsidR="00DD4709" w:rsidRDefault="00DD4709" w:rsidP="00AF4731">
            <w:pPr>
              <w:ind w:left="254" w:hangingChars="100" w:hanging="254"/>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 xml:space="preserve">4) </w:t>
            </w:r>
            <w:r>
              <w:rPr>
                <w:rFonts w:asciiTheme="minorEastAsia" w:hAnsiTheme="minorEastAsia" w:hint="eastAsia"/>
                <w:color w:val="000000" w:themeColor="text1"/>
                <w:sz w:val="24"/>
                <w:szCs w:val="24"/>
              </w:rPr>
              <w:t>地域活動に多種多様な人が参加できる環境や機会の創出に</w:t>
            </w:r>
            <w:r w:rsidR="00C24986">
              <w:rPr>
                <w:rFonts w:asciiTheme="minorEastAsia" w:hAnsiTheme="minorEastAsia" w:hint="eastAsia"/>
                <w:color w:val="000000" w:themeColor="text1"/>
                <w:sz w:val="24"/>
                <w:szCs w:val="24"/>
              </w:rPr>
              <w:t>向け、多くの人の興味・関心を引く効果的な情報発信について</w:t>
            </w:r>
          </w:p>
          <w:p w14:paraId="11189E94" w14:textId="35AC56FE" w:rsidR="002034BB" w:rsidRPr="004A511F" w:rsidRDefault="002034BB" w:rsidP="00DD4709">
            <w:pPr>
              <w:pStyle w:val="a5"/>
              <w:ind w:leftChars="0" w:left="360"/>
              <w:rPr>
                <w:rFonts w:asciiTheme="minorEastAsia" w:hAnsiTheme="minorEastAsia"/>
                <w:color w:val="000000" w:themeColor="text1"/>
                <w:sz w:val="24"/>
                <w:szCs w:val="24"/>
              </w:rPr>
            </w:pPr>
          </w:p>
        </w:tc>
      </w:tr>
    </w:tbl>
    <w:p w14:paraId="1F726394" w14:textId="5A7B5A59" w:rsidR="001112D8" w:rsidRDefault="001112D8"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3594012F" w14:textId="42F3AEC0" w:rsidR="00E43FAD" w:rsidRDefault="00EF127D" w:rsidP="0065070D">
      <w:pPr>
        <w:widowControl/>
        <w:spacing w:line="300" w:lineRule="exact"/>
        <w:ind w:left="388" w:hangingChars="200" w:hanging="388"/>
        <w:jc w:val="left"/>
        <w:rPr>
          <w:rFonts w:asciiTheme="minorEastAsia" w:hAnsiTheme="minorEastAsia"/>
          <w:color w:val="000000" w:themeColor="text1"/>
          <w:sz w:val="24"/>
          <w:szCs w:val="24"/>
        </w:rPr>
      </w:pPr>
      <w:r>
        <w:rPr>
          <w:rFonts w:asciiTheme="minorEastAsia" w:hAnsiTheme="minorEastAsia" w:hint="eastAsia"/>
          <w:color w:val="000000" w:themeColor="text1"/>
          <w:sz w:val="18"/>
          <w:szCs w:val="18"/>
        </w:rPr>
        <w:t>注2：</w:t>
      </w:r>
      <w:r w:rsidR="0065070D">
        <w:rPr>
          <w:rFonts w:asciiTheme="minorEastAsia" w:hAnsiTheme="minorEastAsia" w:hint="eastAsia"/>
          <w:color w:val="000000" w:themeColor="text1"/>
          <w:sz w:val="18"/>
          <w:szCs w:val="18"/>
        </w:rPr>
        <w:t>１テーマあたり</w:t>
      </w:r>
      <w:r w:rsidR="00023C4E" w:rsidRPr="00373C2F">
        <w:rPr>
          <w:rFonts w:asciiTheme="minorEastAsia" w:hAnsiTheme="minorEastAsia"/>
          <w:color w:val="000000" w:themeColor="text1"/>
          <w:sz w:val="18"/>
          <w:szCs w:val="18"/>
        </w:rPr>
        <w:t>A4</w:t>
      </w:r>
      <w:r w:rsidR="00023C4E" w:rsidRPr="00373C2F">
        <w:rPr>
          <w:rFonts w:asciiTheme="minorEastAsia" w:hAnsiTheme="minorEastAsia" w:hint="eastAsia"/>
          <w:color w:val="000000" w:themeColor="text1"/>
          <w:sz w:val="18"/>
          <w:szCs w:val="18"/>
        </w:rPr>
        <w:t>用紙</w:t>
      </w:r>
      <w:r w:rsidR="00147C90">
        <w:rPr>
          <w:rFonts w:asciiTheme="minorEastAsia" w:hAnsiTheme="minorEastAsia" w:hint="eastAsia"/>
          <w:color w:val="000000" w:themeColor="text1"/>
          <w:sz w:val="18"/>
          <w:szCs w:val="18"/>
        </w:rPr>
        <w:t>10</w:t>
      </w:r>
      <w:r w:rsidR="00023C4E" w:rsidRPr="007936E0">
        <w:rPr>
          <w:rFonts w:asciiTheme="minorEastAsia" w:hAnsiTheme="minorEastAsia" w:hint="eastAsia"/>
          <w:sz w:val="18"/>
          <w:szCs w:val="18"/>
        </w:rPr>
        <w:t>枚</w:t>
      </w:r>
      <w:r w:rsidR="00023C4E" w:rsidRPr="00373C2F">
        <w:rPr>
          <w:rFonts w:asciiTheme="minorEastAsia" w:hAnsiTheme="minorEastAsia" w:hint="eastAsia"/>
          <w:color w:val="000000" w:themeColor="text1"/>
          <w:sz w:val="18"/>
          <w:szCs w:val="18"/>
        </w:rPr>
        <w:t>までとする（</w:t>
      </w:r>
      <w:r w:rsidR="00023C4E" w:rsidRPr="00373C2F">
        <w:rPr>
          <w:rFonts w:asciiTheme="minorEastAsia" w:hAnsiTheme="minorEastAsia"/>
          <w:color w:val="000000" w:themeColor="text1"/>
          <w:sz w:val="18"/>
          <w:szCs w:val="18"/>
        </w:rPr>
        <w:t>A4</w:t>
      </w:r>
      <w:r w:rsidR="00023C4E" w:rsidRPr="00373C2F">
        <w:rPr>
          <w:rFonts w:asciiTheme="minorEastAsia" w:hAnsiTheme="minorEastAsia" w:hint="eastAsia"/>
          <w:color w:val="000000" w:themeColor="text1"/>
          <w:sz w:val="18"/>
          <w:szCs w:val="18"/>
        </w:rPr>
        <w:t>用紙</w:t>
      </w:r>
      <w:r w:rsidR="00023C4E" w:rsidRPr="00373C2F">
        <w:rPr>
          <w:rFonts w:asciiTheme="minorEastAsia" w:hAnsiTheme="minorEastAsia"/>
          <w:color w:val="000000" w:themeColor="text1"/>
          <w:sz w:val="18"/>
          <w:szCs w:val="18"/>
        </w:rPr>
        <w:t>2枚分をA3</w:t>
      </w:r>
      <w:r w:rsidR="00023C4E" w:rsidRPr="00373C2F">
        <w:rPr>
          <w:rFonts w:asciiTheme="minorEastAsia" w:hAnsiTheme="minorEastAsia" w:hint="eastAsia"/>
          <w:color w:val="000000" w:themeColor="text1"/>
          <w:sz w:val="18"/>
          <w:szCs w:val="18"/>
        </w:rPr>
        <w:t>用紙</w:t>
      </w:r>
      <w:r w:rsidR="00023C4E" w:rsidRPr="00373C2F">
        <w:rPr>
          <w:rFonts w:asciiTheme="minorEastAsia" w:hAnsiTheme="minorEastAsia"/>
          <w:color w:val="000000" w:themeColor="text1"/>
          <w:sz w:val="18"/>
          <w:szCs w:val="18"/>
        </w:rPr>
        <w:t>1枚として提出することもできる）</w:t>
      </w:r>
      <w:r w:rsidR="00E43FAD">
        <w:rPr>
          <w:rFonts w:asciiTheme="minorEastAsia" w:hAnsiTheme="minorEastAsia"/>
          <w:color w:val="000000" w:themeColor="text1"/>
          <w:sz w:val="24"/>
          <w:szCs w:val="24"/>
        </w:rPr>
        <w:br w:type="page"/>
      </w:r>
    </w:p>
    <w:p w14:paraId="44B73C36" w14:textId="62D30F13" w:rsidR="00E43FAD" w:rsidRPr="00373C2F" w:rsidRDefault="00E43FAD" w:rsidP="00E43FAD">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様式</w:t>
      </w:r>
      <w:r w:rsidR="00727C03">
        <w:rPr>
          <w:rFonts w:asciiTheme="minorEastAsia" w:hAnsiTheme="minorEastAsia" w:hint="eastAsia"/>
          <w:color w:val="000000" w:themeColor="text1"/>
          <w:sz w:val="24"/>
          <w:szCs w:val="24"/>
        </w:rPr>
        <w:t>８－２</w:t>
      </w:r>
    </w:p>
    <w:p w14:paraId="0DF7742D" w14:textId="62B04113" w:rsidR="00E43FAD" w:rsidRPr="00373C2F" w:rsidRDefault="00E43FAD" w:rsidP="00E43FAD">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・特定テーマに対する</w:t>
      </w:r>
      <w:r w:rsidR="00147C90">
        <w:rPr>
          <w:rFonts w:asciiTheme="minorEastAsia" w:hAnsiTheme="minorEastAsia" w:hint="eastAsia"/>
          <w:color w:val="000000" w:themeColor="text1"/>
          <w:sz w:val="24"/>
          <w:szCs w:val="24"/>
        </w:rPr>
        <w:t>企画</w:t>
      </w:r>
      <w:r w:rsidRPr="00373C2F">
        <w:rPr>
          <w:rFonts w:asciiTheme="minorEastAsia" w:hAnsiTheme="minorEastAsia" w:hint="eastAsia"/>
          <w:color w:val="000000" w:themeColor="text1"/>
          <w:sz w:val="24"/>
          <w:szCs w:val="24"/>
        </w:rPr>
        <w:t>提案</w:t>
      </w:r>
      <w:r w:rsidR="00EF127D">
        <w:rPr>
          <w:rFonts w:asciiTheme="minorEastAsia" w:hAnsiTheme="minorEastAsia" w:hint="eastAsia"/>
          <w:color w:val="000000" w:themeColor="text1"/>
          <w:sz w:val="24"/>
          <w:szCs w:val="24"/>
        </w:rPr>
        <w:t>（任意様式による別紙で提出可）</w:t>
      </w:r>
    </w:p>
    <w:p w14:paraId="6930AA0D" w14:textId="77777777" w:rsidR="00E43FAD" w:rsidRPr="00373C2F" w:rsidRDefault="00E43FAD" w:rsidP="00E43FAD">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E43FAD" w:rsidRPr="0070456F" w14:paraId="0147A506" w14:textId="77777777" w:rsidTr="003B1949">
        <w:tc>
          <w:tcPr>
            <w:tcW w:w="9639" w:type="dxa"/>
            <w:vAlign w:val="center"/>
          </w:tcPr>
          <w:p w14:paraId="0AF8AE69" w14:textId="3BADDA3E" w:rsidR="00EC2EFE" w:rsidRPr="00E67E39" w:rsidRDefault="00E43FAD" w:rsidP="0001713F">
            <w:pPr>
              <w:ind w:right="32"/>
              <w:rPr>
                <w:rFonts w:asciiTheme="minorEastAsia" w:hAnsiTheme="minorEastAsia"/>
                <w:color w:val="000000" w:themeColor="text1"/>
                <w:sz w:val="24"/>
                <w:szCs w:val="24"/>
              </w:rPr>
            </w:pPr>
            <w:r w:rsidRPr="00E67E39">
              <w:rPr>
                <w:rFonts w:asciiTheme="minorEastAsia" w:hAnsiTheme="minorEastAsia" w:hint="eastAsia"/>
                <w:color w:val="000000" w:themeColor="text1"/>
                <w:sz w:val="24"/>
                <w:szCs w:val="24"/>
              </w:rPr>
              <w:t>特定テーマ②：</w:t>
            </w:r>
            <w:r w:rsidR="002D034A" w:rsidRPr="00E67E39">
              <w:rPr>
                <w:rFonts w:asciiTheme="minorEastAsia" w:hAnsiTheme="minorEastAsia" w:hint="eastAsia"/>
                <w:color w:val="000000" w:themeColor="text1"/>
                <w:sz w:val="24"/>
                <w:szCs w:val="24"/>
              </w:rPr>
              <w:t>I</w:t>
            </w:r>
            <w:r w:rsidR="002D034A" w:rsidRPr="00E67E39">
              <w:rPr>
                <w:rFonts w:asciiTheme="minorEastAsia" w:hAnsiTheme="minorEastAsia"/>
                <w:color w:val="000000" w:themeColor="text1"/>
                <w:sz w:val="24"/>
                <w:szCs w:val="24"/>
              </w:rPr>
              <w:t>CT</w:t>
            </w:r>
            <w:r w:rsidR="007273AE" w:rsidRPr="00E67E39">
              <w:rPr>
                <w:rFonts w:asciiTheme="minorEastAsia" w:hAnsiTheme="minorEastAsia" w:hint="eastAsia"/>
                <w:color w:val="000000" w:themeColor="text1"/>
                <w:sz w:val="24"/>
                <w:szCs w:val="24"/>
              </w:rPr>
              <w:t>等</w:t>
            </w:r>
            <w:r w:rsidR="0001713F">
              <w:rPr>
                <w:rFonts w:asciiTheme="minorEastAsia" w:hAnsiTheme="minorEastAsia" w:hint="eastAsia"/>
                <w:color w:val="000000" w:themeColor="text1"/>
                <w:sz w:val="24"/>
                <w:szCs w:val="24"/>
              </w:rPr>
              <w:t>の様々な媒体を通した住民への周知及びコミュニケーション活動</w:t>
            </w:r>
            <w:r w:rsidR="0065070D" w:rsidRPr="00E67E39">
              <w:rPr>
                <w:rFonts w:asciiTheme="minorEastAsia" w:hAnsiTheme="minorEastAsia" w:hint="eastAsia"/>
                <w:color w:val="000000" w:themeColor="text1"/>
                <w:sz w:val="24"/>
                <w:szCs w:val="24"/>
              </w:rPr>
              <w:t>について</w:t>
            </w:r>
            <w:r w:rsidR="00F729A7" w:rsidRPr="00E67E39">
              <w:rPr>
                <w:rFonts w:asciiTheme="minorEastAsia" w:hAnsiTheme="minorEastAsia" w:hint="eastAsia"/>
                <w:color w:val="000000" w:themeColor="text1"/>
                <w:sz w:val="24"/>
                <w:szCs w:val="24"/>
              </w:rPr>
              <w:t>（仕様書</w:t>
            </w:r>
            <w:r w:rsidR="00F729A7" w:rsidRPr="00E67E39">
              <w:rPr>
                <w:rFonts w:ascii="Segoe UI Symbol" w:hAnsi="Segoe UI Symbol" w:cs="Segoe UI Symbol" w:hint="eastAsia"/>
                <w:color w:val="000000" w:themeColor="text1"/>
                <w:sz w:val="24"/>
                <w:szCs w:val="24"/>
              </w:rPr>
              <w:t>Ｐ</w:t>
            </w:r>
            <w:r w:rsidR="00F729A7" w:rsidRPr="00E67E39">
              <w:rPr>
                <w:rFonts w:asciiTheme="minorEastAsia" w:hAnsiTheme="minorEastAsia" w:hint="eastAsia"/>
                <w:color w:val="000000" w:themeColor="text1"/>
                <w:sz w:val="24"/>
                <w:szCs w:val="24"/>
              </w:rPr>
              <w:t>４）</w:t>
            </w:r>
          </w:p>
        </w:tc>
      </w:tr>
      <w:tr w:rsidR="00E43FAD" w:rsidRPr="0070456F" w14:paraId="76C9AA96" w14:textId="77777777" w:rsidTr="0056242D">
        <w:trPr>
          <w:trHeight w:val="11332"/>
        </w:trPr>
        <w:tc>
          <w:tcPr>
            <w:tcW w:w="9639" w:type="dxa"/>
          </w:tcPr>
          <w:p w14:paraId="06942995" w14:textId="77777777" w:rsidR="0001713F" w:rsidRDefault="00362AEA" w:rsidP="00EC726E">
            <w:pPr>
              <w:pStyle w:val="a5"/>
              <w:numPr>
                <w:ilvl w:val="0"/>
                <w:numId w:val="10"/>
              </w:numPr>
              <w:ind w:leftChars="0"/>
              <w:rPr>
                <w:rFonts w:asciiTheme="minorEastAsia" w:hAnsiTheme="minorEastAsia"/>
                <w:color w:val="000000" w:themeColor="text1"/>
                <w:sz w:val="24"/>
                <w:szCs w:val="24"/>
              </w:rPr>
            </w:pPr>
            <w:r w:rsidRPr="00E67E39">
              <w:rPr>
                <w:rFonts w:asciiTheme="minorEastAsia" w:hAnsiTheme="minorEastAsia" w:hint="eastAsia"/>
                <w:color w:val="000000" w:themeColor="text1"/>
                <w:sz w:val="24"/>
                <w:szCs w:val="24"/>
              </w:rPr>
              <w:t>ソーシャルメディア</w:t>
            </w:r>
            <w:r w:rsidR="00B11685" w:rsidRPr="00E67E39">
              <w:rPr>
                <w:rFonts w:asciiTheme="minorEastAsia" w:hAnsiTheme="minorEastAsia" w:hint="eastAsia"/>
                <w:color w:val="000000" w:themeColor="text1"/>
                <w:sz w:val="24"/>
                <w:szCs w:val="24"/>
              </w:rPr>
              <w:t>やホームページ、紙媒体</w:t>
            </w:r>
            <w:r w:rsidR="002D034A" w:rsidRPr="00E67E39">
              <w:rPr>
                <w:rFonts w:asciiTheme="minorEastAsia" w:hAnsiTheme="minorEastAsia" w:hint="eastAsia"/>
                <w:color w:val="000000" w:themeColor="text1"/>
                <w:sz w:val="24"/>
                <w:szCs w:val="24"/>
              </w:rPr>
              <w:t>など</w:t>
            </w:r>
            <w:r w:rsidR="00B11685" w:rsidRPr="00E67E39">
              <w:rPr>
                <w:rFonts w:asciiTheme="minorEastAsia" w:hAnsiTheme="minorEastAsia" w:hint="eastAsia"/>
                <w:color w:val="000000" w:themeColor="text1"/>
                <w:sz w:val="24"/>
                <w:szCs w:val="24"/>
              </w:rPr>
              <w:t>、ツールの特性をいか</w:t>
            </w:r>
            <w:r w:rsidRPr="00E67E39">
              <w:rPr>
                <w:rFonts w:asciiTheme="minorEastAsia" w:hAnsiTheme="minorEastAsia" w:hint="eastAsia"/>
                <w:color w:val="000000" w:themeColor="text1"/>
                <w:sz w:val="24"/>
                <w:szCs w:val="24"/>
              </w:rPr>
              <w:t>した</w:t>
            </w:r>
            <w:r w:rsidR="0001713F">
              <w:rPr>
                <w:rFonts w:asciiTheme="minorEastAsia" w:hAnsiTheme="minorEastAsia" w:hint="eastAsia"/>
                <w:color w:val="000000" w:themeColor="text1"/>
                <w:sz w:val="24"/>
                <w:szCs w:val="24"/>
              </w:rPr>
              <w:t>「重</w:t>
            </w:r>
          </w:p>
          <w:p w14:paraId="0848C9CD" w14:textId="77777777" w:rsidR="0001713F" w:rsidRDefault="0001713F" w:rsidP="0001713F">
            <w:pPr>
              <w:pStyle w:val="a5"/>
              <w:ind w:leftChars="0" w:left="3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層的支援体制整備事業」などに関する</w:t>
            </w:r>
            <w:r w:rsidR="00B11685" w:rsidRPr="00E67E39">
              <w:rPr>
                <w:rFonts w:asciiTheme="minorEastAsia" w:hAnsiTheme="minorEastAsia" w:hint="eastAsia"/>
                <w:color w:val="000000" w:themeColor="text1"/>
                <w:sz w:val="24"/>
                <w:szCs w:val="24"/>
              </w:rPr>
              <w:t>住民への啓発、</w:t>
            </w:r>
            <w:r>
              <w:rPr>
                <w:rFonts w:asciiTheme="minorEastAsia" w:hAnsiTheme="minorEastAsia" w:hint="eastAsia"/>
                <w:color w:val="000000" w:themeColor="text1"/>
                <w:sz w:val="24"/>
                <w:szCs w:val="24"/>
              </w:rPr>
              <w:t>また、</w:t>
            </w:r>
            <w:r w:rsidR="00B11685" w:rsidRPr="00E67E39">
              <w:rPr>
                <w:rFonts w:asciiTheme="minorEastAsia" w:hAnsiTheme="minorEastAsia" w:hint="eastAsia"/>
                <w:color w:val="000000" w:themeColor="text1"/>
                <w:sz w:val="24"/>
                <w:szCs w:val="24"/>
              </w:rPr>
              <w:t>当事者とのコミュニケーション</w:t>
            </w:r>
            <w:r>
              <w:rPr>
                <w:rFonts w:asciiTheme="minorEastAsia" w:hAnsiTheme="minorEastAsia" w:hint="eastAsia"/>
                <w:color w:val="000000" w:themeColor="text1"/>
                <w:sz w:val="24"/>
                <w:szCs w:val="24"/>
              </w:rPr>
              <w:t>を図るための</w:t>
            </w:r>
            <w:r w:rsidR="00B11685" w:rsidRPr="00E67E39">
              <w:rPr>
                <w:rFonts w:asciiTheme="minorEastAsia" w:hAnsiTheme="minorEastAsia" w:hint="eastAsia"/>
                <w:color w:val="000000" w:themeColor="text1"/>
                <w:sz w:val="24"/>
                <w:szCs w:val="24"/>
              </w:rPr>
              <w:t>働きかけについて</w:t>
            </w:r>
            <w:r w:rsidR="00063E7F" w:rsidRPr="00E67E39">
              <w:rPr>
                <w:rFonts w:asciiTheme="minorEastAsia" w:hAnsiTheme="minorEastAsia" w:hint="eastAsia"/>
                <w:color w:val="000000" w:themeColor="text1"/>
                <w:sz w:val="24"/>
                <w:szCs w:val="24"/>
              </w:rPr>
              <w:t>、具体例を示して</w:t>
            </w:r>
            <w:r w:rsidR="006D515C" w:rsidRPr="00E67E39">
              <w:rPr>
                <w:rFonts w:asciiTheme="minorEastAsia" w:hAnsiTheme="minorEastAsia" w:hint="eastAsia"/>
                <w:color w:val="000000" w:themeColor="text1"/>
                <w:sz w:val="24"/>
                <w:szCs w:val="24"/>
              </w:rPr>
              <w:t>提案してください。</w:t>
            </w:r>
          </w:p>
          <w:p w14:paraId="34929778" w14:textId="79C075BD" w:rsidR="00D7340D" w:rsidRPr="0001713F" w:rsidRDefault="002D034A" w:rsidP="0001713F">
            <w:pPr>
              <w:pStyle w:val="a5"/>
              <w:numPr>
                <w:ilvl w:val="0"/>
                <w:numId w:val="10"/>
              </w:numPr>
              <w:ind w:leftChars="0"/>
              <w:rPr>
                <w:rFonts w:asciiTheme="minorEastAsia" w:hAnsiTheme="minorEastAsia"/>
                <w:color w:val="000000" w:themeColor="text1"/>
                <w:sz w:val="24"/>
                <w:szCs w:val="24"/>
              </w:rPr>
            </w:pPr>
            <w:r w:rsidRPr="0001713F">
              <w:rPr>
                <w:rFonts w:asciiTheme="minorEastAsia" w:hAnsiTheme="minorEastAsia" w:hint="eastAsia"/>
                <w:color w:val="000000" w:themeColor="text1"/>
                <w:sz w:val="24"/>
                <w:szCs w:val="24"/>
              </w:rPr>
              <w:t>I</w:t>
            </w:r>
            <w:r w:rsidRPr="0001713F">
              <w:rPr>
                <w:rFonts w:asciiTheme="minorEastAsia" w:hAnsiTheme="minorEastAsia"/>
                <w:color w:val="000000" w:themeColor="text1"/>
                <w:sz w:val="24"/>
                <w:szCs w:val="24"/>
              </w:rPr>
              <w:t>CT</w:t>
            </w:r>
            <w:r w:rsidR="00CB5F2B" w:rsidRPr="0001713F">
              <w:rPr>
                <w:rFonts w:asciiTheme="minorEastAsia" w:hAnsiTheme="minorEastAsia" w:hint="eastAsia"/>
                <w:color w:val="000000" w:themeColor="text1"/>
                <w:sz w:val="24"/>
                <w:szCs w:val="24"/>
              </w:rPr>
              <w:t>（ホームページやＳＮＳなど）</w:t>
            </w:r>
            <w:r w:rsidRPr="0001713F">
              <w:rPr>
                <w:rFonts w:asciiTheme="minorEastAsia" w:hAnsiTheme="minorEastAsia" w:hint="eastAsia"/>
                <w:color w:val="000000" w:themeColor="text1"/>
                <w:sz w:val="24"/>
                <w:szCs w:val="24"/>
              </w:rPr>
              <w:t>の</w:t>
            </w:r>
            <w:r w:rsidR="00CB5F2B" w:rsidRPr="0001713F">
              <w:rPr>
                <w:rFonts w:asciiTheme="minorEastAsia" w:hAnsiTheme="minorEastAsia" w:hint="eastAsia"/>
                <w:color w:val="000000" w:themeColor="text1"/>
                <w:sz w:val="24"/>
                <w:szCs w:val="24"/>
              </w:rPr>
              <w:t>運用方法や</w:t>
            </w:r>
            <w:r w:rsidR="00C471C7" w:rsidRPr="0001713F">
              <w:rPr>
                <w:rFonts w:asciiTheme="minorEastAsia" w:hAnsiTheme="minorEastAsia" w:hint="eastAsia"/>
                <w:color w:val="000000" w:themeColor="text1"/>
                <w:sz w:val="24"/>
                <w:szCs w:val="24"/>
              </w:rPr>
              <w:t>内容更新のスケジュール（様式７に記載があれば不要）、</w:t>
            </w:r>
            <w:r w:rsidR="00D7340D" w:rsidRPr="0001713F">
              <w:rPr>
                <w:rFonts w:asciiTheme="minorEastAsia" w:hAnsiTheme="minorEastAsia" w:hint="eastAsia"/>
                <w:color w:val="000000" w:themeColor="text1"/>
                <w:sz w:val="24"/>
                <w:szCs w:val="24"/>
              </w:rPr>
              <w:t>維持管理（セキュリティ対策を含む）、</w:t>
            </w:r>
            <w:r w:rsidR="00C471C7" w:rsidRPr="0001713F">
              <w:rPr>
                <w:rFonts w:asciiTheme="minorEastAsia" w:hAnsiTheme="minorEastAsia" w:hint="eastAsia"/>
                <w:color w:val="000000" w:themeColor="text1"/>
                <w:sz w:val="24"/>
                <w:szCs w:val="24"/>
              </w:rPr>
              <w:t>記載内容更新時の</w:t>
            </w:r>
            <w:r w:rsidR="00D7340D" w:rsidRPr="0001713F">
              <w:rPr>
                <w:rFonts w:asciiTheme="minorEastAsia" w:hAnsiTheme="minorEastAsia" w:hint="eastAsia"/>
                <w:color w:val="000000" w:themeColor="text1"/>
                <w:sz w:val="24"/>
                <w:szCs w:val="24"/>
              </w:rPr>
              <w:t>市</w:t>
            </w:r>
            <w:r w:rsidR="00C471C7" w:rsidRPr="0001713F">
              <w:rPr>
                <w:rFonts w:asciiTheme="minorEastAsia" w:hAnsiTheme="minorEastAsia" w:hint="eastAsia"/>
                <w:color w:val="000000" w:themeColor="text1"/>
                <w:sz w:val="24"/>
                <w:szCs w:val="24"/>
              </w:rPr>
              <w:t>へ</w:t>
            </w:r>
            <w:r w:rsidR="00D7340D" w:rsidRPr="0001713F">
              <w:rPr>
                <w:rFonts w:asciiTheme="minorEastAsia" w:hAnsiTheme="minorEastAsia" w:hint="eastAsia"/>
                <w:color w:val="000000" w:themeColor="text1"/>
                <w:sz w:val="24"/>
                <w:szCs w:val="24"/>
              </w:rPr>
              <w:t>の</w:t>
            </w:r>
            <w:r w:rsidR="00C471C7" w:rsidRPr="0001713F">
              <w:rPr>
                <w:rFonts w:asciiTheme="minorEastAsia" w:hAnsiTheme="minorEastAsia" w:hint="eastAsia"/>
                <w:color w:val="000000" w:themeColor="text1"/>
                <w:sz w:val="24"/>
                <w:szCs w:val="24"/>
              </w:rPr>
              <w:t>連絡</w:t>
            </w:r>
            <w:r w:rsidR="00D7340D" w:rsidRPr="0001713F">
              <w:rPr>
                <w:rFonts w:asciiTheme="minorEastAsia" w:hAnsiTheme="minorEastAsia" w:hint="eastAsia"/>
                <w:color w:val="000000" w:themeColor="text1"/>
                <w:sz w:val="24"/>
                <w:szCs w:val="24"/>
              </w:rPr>
              <w:t>、市の広報</w:t>
            </w:r>
            <w:r w:rsidR="00C471C7" w:rsidRPr="0001713F">
              <w:rPr>
                <w:rFonts w:asciiTheme="minorEastAsia" w:hAnsiTheme="minorEastAsia" w:hint="eastAsia"/>
                <w:color w:val="000000" w:themeColor="text1"/>
                <w:sz w:val="24"/>
                <w:szCs w:val="24"/>
              </w:rPr>
              <w:t>(広報誌やホームページなど)</w:t>
            </w:r>
            <w:r w:rsidR="00D7340D" w:rsidRPr="0001713F">
              <w:rPr>
                <w:rFonts w:asciiTheme="minorEastAsia" w:hAnsiTheme="minorEastAsia" w:hint="eastAsia"/>
                <w:color w:val="000000" w:themeColor="text1"/>
                <w:sz w:val="24"/>
                <w:szCs w:val="24"/>
              </w:rPr>
              <w:t>への協力などを</w:t>
            </w:r>
            <w:r w:rsidR="00C471C7" w:rsidRPr="0001713F">
              <w:rPr>
                <w:rFonts w:asciiTheme="minorEastAsia" w:hAnsiTheme="minorEastAsia" w:hint="eastAsia"/>
                <w:color w:val="000000" w:themeColor="text1"/>
                <w:sz w:val="24"/>
                <w:szCs w:val="24"/>
              </w:rPr>
              <w:t>記載</w:t>
            </w:r>
            <w:r w:rsidR="00D7340D" w:rsidRPr="0001713F">
              <w:rPr>
                <w:rFonts w:asciiTheme="minorEastAsia" w:hAnsiTheme="minorEastAsia" w:hint="eastAsia"/>
                <w:color w:val="000000" w:themeColor="text1"/>
                <w:sz w:val="24"/>
                <w:szCs w:val="24"/>
              </w:rPr>
              <w:t>してください。</w:t>
            </w:r>
          </w:p>
        </w:tc>
      </w:tr>
    </w:tbl>
    <w:p w14:paraId="31A23996" w14:textId="77777777" w:rsidR="00E43FAD" w:rsidRPr="00373C2F" w:rsidRDefault="00E43FAD" w:rsidP="00E43FAD">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7E2DF905" w14:textId="22100CE8" w:rsidR="00E43FAD" w:rsidRDefault="00EC2EFE" w:rsidP="0065070D">
      <w:pPr>
        <w:widowControl/>
        <w:spacing w:line="300" w:lineRule="exact"/>
        <w:ind w:left="388" w:hangingChars="200" w:hanging="388"/>
        <w:jc w:val="lef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注2：</w:t>
      </w:r>
      <w:r>
        <w:rPr>
          <w:rFonts w:asciiTheme="minorEastAsia" w:hAnsiTheme="minorEastAsia"/>
          <w:color w:val="000000" w:themeColor="text1"/>
          <w:sz w:val="18"/>
          <w:szCs w:val="18"/>
        </w:rPr>
        <w:t>１</w:t>
      </w:r>
      <w:r w:rsidR="0065070D">
        <w:rPr>
          <w:rFonts w:asciiTheme="minorEastAsia" w:hAnsiTheme="minorEastAsia" w:hint="eastAsia"/>
          <w:color w:val="000000" w:themeColor="text1"/>
          <w:sz w:val="18"/>
          <w:szCs w:val="18"/>
        </w:rPr>
        <w:t>テーマ</w:t>
      </w:r>
      <w:r w:rsidRPr="00373C2F">
        <w:rPr>
          <w:rFonts w:asciiTheme="minorEastAsia" w:hAnsiTheme="minorEastAsia"/>
          <w:color w:val="000000" w:themeColor="text1"/>
          <w:sz w:val="18"/>
          <w:szCs w:val="18"/>
        </w:rPr>
        <w:t>あたりA4</w:t>
      </w:r>
      <w:r w:rsidRPr="00373C2F">
        <w:rPr>
          <w:rFonts w:asciiTheme="minorEastAsia" w:hAnsiTheme="minorEastAsia" w:hint="eastAsia"/>
          <w:color w:val="000000" w:themeColor="text1"/>
          <w:sz w:val="18"/>
          <w:szCs w:val="18"/>
        </w:rPr>
        <w:t>用紙</w:t>
      </w:r>
      <w:r w:rsidR="00147C90">
        <w:rPr>
          <w:rFonts w:asciiTheme="minorEastAsia" w:hAnsiTheme="minorEastAsia" w:hint="eastAsia"/>
          <w:color w:val="000000" w:themeColor="text1"/>
          <w:sz w:val="18"/>
          <w:szCs w:val="18"/>
        </w:rPr>
        <w:t>10</w:t>
      </w:r>
      <w:r w:rsidRPr="007936E0">
        <w:rPr>
          <w:rFonts w:asciiTheme="minorEastAsia" w:hAnsiTheme="minorEastAsia" w:hint="eastAsia"/>
          <w:sz w:val="18"/>
          <w:szCs w:val="18"/>
        </w:rPr>
        <w:t>枚</w:t>
      </w:r>
      <w:r w:rsidRPr="00373C2F">
        <w:rPr>
          <w:rFonts w:asciiTheme="minorEastAsia" w:hAnsiTheme="minorEastAsia" w:hint="eastAsia"/>
          <w:color w:val="000000" w:themeColor="text1"/>
          <w:sz w:val="18"/>
          <w:szCs w:val="18"/>
        </w:rPr>
        <w:t>までとする（</w:t>
      </w:r>
      <w:r w:rsidRPr="00373C2F">
        <w:rPr>
          <w:rFonts w:asciiTheme="minorEastAsia" w:hAnsiTheme="minorEastAsia"/>
          <w:color w:val="000000" w:themeColor="text1"/>
          <w:sz w:val="18"/>
          <w:szCs w:val="18"/>
        </w:rPr>
        <w:t>A4</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2枚分をA3</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1枚として提出することもできる）</w:t>
      </w:r>
    </w:p>
    <w:p w14:paraId="33A57A0E" w14:textId="6E484718" w:rsidR="00C821D1" w:rsidRDefault="00C821D1" w:rsidP="0065070D">
      <w:pPr>
        <w:widowControl/>
        <w:spacing w:line="300" w:lineRule="exact"/>
        <w:ind w:left="388" w:hangingChars="200" w:hanging="388"/>
        <w:jc w:val="left"/>
        <w:rPr>
          <w:rFonts w:asciiTheme="minorEastAsia" w:hAnsiTheme="minorEastAsia"/>
          <w:color w:val="000000" w:themeColor="text1"/>
          <w:sz w:val="18"/>
          <w:szCs w:val="18"/>
        </w:rPr>
      </w:pPr>
    </w:p>
    <w:p w14:paraId="65DC6604" w14:textId="5342A2DC" w:rsidR="00C821D1" w:rsidRDefault="00C821D1" w:rsidP="0065070D">
      <w:pPr>
        <w:widowControl/>
        <w:spacing w:line="300" w:lineRule="exact"/>
        <w:ind w:left="388" w:hangingChars="200" w:hanging="388"/>
        <w:jc w:val="left"/>
        <w:rPr>
          <w:rFonts w:asciiTheme="minorEastAsia" w:hAnsiTheme="minorEastAsia"/>
          <w:color w:val="000000" w:themeColor="text1"/>
          <w:sz w:val="18"/>
          <w:szCs w:val="18"/>
        </w:rPr>
      </w:pPr>
    </w:p>
    <w:p w14:paraId="45D9B4E8" w14:textId="4BFDEF3D" w:rsidR="00C821D1" w:rsidRDefault="00C821D1" w:rsidP="0065070D">
      <w:pPr>
        <w:widowControl/>
        <w:spacing w:line="300" w:lineRule="exact"/>
        <w:ind w:left="388" w:hangingChars="200" w:hanging="388"/>
        <w:jc w:val="left"/>
        <w:rPr>
          <w:rFonts w:asciiTheme="minorEastAsia" w:hAnsiTheme="minorEastAsia"/>
          <w:color w:val="000000" w:themeColor="text1"/>
          <w:sz w:val="18"/>
          <w:szCs w:val="18"/>
        </w:rPr>
      </w:pPr>
    </w:p>
    <w:sectPr w:rsidR="00C821D1"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EB38" w14:textId="77777777" w:rsidR="003C54AF" w:rsidRDefault="003C54AF" w:rsidP="008D2904">
      <w:r>
        <w:separator/>
      </w:r>
    </w:p>
  </w:endnote>
  <w:endnote w:type="continuationSeparator" w:id="0">
    <w:p w14:paraId="3C5C1133" w14:textId="77777777" w:rsidR="003C54AF" w:rsidRDefault="003C54AF"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9004" w14:textId="77777777" w:rsidR="003C54AF" w:rsidRDefault="003C54AF" w:rsidP="008D2904">
      <w:r>
        <w:separator/>
      </w:r>
    </w:p>
  </w:footnote>
  <w:footnote w:type="continuationSeparator" w:id="0">
    <w:p w14:paraId="4F79B2FF" w14:textId="77777777" w:rsidR="003C54AF" w:rsidRDefault="003C54AF"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68DD"/>
    <w:multiLevelType w:val="hybridMultilevel"/>
    <w:tmpl w:val="3DA44FA6"/>
    <w:lvl w:ilvl="0" w:tplc="450E8D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1F426C14"/>
    <w:multiLevelType w:val="hybridMultilevel"/>
    <w:tmpl w:val="0562E748"/>
    <w:lvl w:ilvl="0" w:tplc="7B10BB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052773"/>
    <w:multiLevelType w:val="hybridMultilevel"/>
    <w:tmpl w:val="E5C42CC6"/>
    <w:lvl w:ilvl="0" w:tplc="6996191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F9D6EF3"/>
    <w:multiLevelType w:val="hybridMultilevel"/>
    <w:tmpl w:val="1116BE88"/>
    <w:lvl w:ilvl="0" w:tplc="95AC5E0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F206DE"/>
    <w:multiLevelType w:val="hybridMultilevel"/>
    <w:tmpl w:val="06C88632"/>
    <w:lvl w:ilvl="0" w:tplc="49525422">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6B002843"/>
    <w:multiLevelType w:val="hybridMultilevel"/>
    <w:tmpl w:val="DC2C1172"/>
    <w:lvl w:ilvl="0" w:tplc="8E028FBC">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5"/>
  </w:num>
  <w:num w:numId="2">
    <w:abstractNumId w:val="8"/>
  </w:num>
  <w:num w:numId="3">
    <w:abstractNumId w:val="1"/>
  </w:num>
  <w:num w:numId="4">
    <w:abstractNumId w:val="4"/>
  </w:num>
  <w:num w:numId="5">
    <w:abstractNumId w:val="10"/>
  </w:num>
  <w:num w:numId="6">
    <w:abstractNumId w:val="7"/>
  </w:num>
  <w:num w:numId="7">
    <w:abstractNumId w:val="2"/>
  </w:num>
  <w:num w:numId="8">
    <w:abstractNumId w:val="0"/>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75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1713F"/>
    <w:rsid w:val="00023C4E"/>
    <w:rsid w:val="0002630F"/>
    <w:rsid w:val="00031872"/>
    <w:rsid w:val="000336B5"/>
    <w:rsid w:val="000346CE"/>
    <w:rsid w:val="000361FC"/>
    <w:rsid w:val="00040898"/>
    <w:rsid w:val="000419D1"/>
    <w:rsid w:val="00042C29"/>
    <w:rsid w:val="000439F9"/>
    <w:rsid w:val="00047FDD"/>
    <w:rsid w:val="000514E6"/>
    <w:rsid w:val="00051A1C"/>
    <w:rsid w:val="00052B74"/>
    <w:rsid w:val="0005427F"/>
    <w:rsid w:val="00054BDA"/>
    <w:rsid w:val="000552AE"/>
    <w:rsid w:val="00060EBD"/>
    <w:rsid w:val="00061327"/>
    <w:rsid w:val="00061380"/>
    <w:rsid w:val="000615EC"/>
    <w:rsid w:val="0006275F"/>
    <w:rsid w:val="00063E7F"/>
    <w:rsid w:val="00071059"/>
    <w:rsid w:val="00072F7B"/>
    <w:rsid w:val="000755BF"/>
    <w:rsid w:val="00086285"/>
    <w:rsid w:val="00086B46"/>
    <w:rsid w:val="00094988"/>
    <w:rsid w:val="00094E94"/>
    <w:rsid w:val="0009701E"/>
    <w:rsid w:val="000A31DE"/>
    <w:rsid w:val="000A5011"/>
    <w:rsid w:val="000A622B"/>
    <w:rsid w:val="000A700B"/>
    <w:rsid w:val="000A75FF"/>
    <w:rsid w:val="000A7D60"/>
    <w:rsid w:val="000B0FF4"/>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049"/>
    <w:rsid w:val="00124AF9"/>
    <w:rsid w:val="00134802"/>
    <w:rsid w:val="00135A11"/>
    <w:rsid w:val="00137F20"/>
    <w:rsid w:val="00145395"/>
    <w:rsid w:val="00147C90"/>
    <w:rsid w:val="00150CD2"/>
    <w:rsid w:val="00153583"/>
    <w:rsid w:val="001640EB"/>
    <w:rsid w:val="001654D8"/>
    <w:rsid w:val="00166839"/>
    <w:rsid w:val="00180FB4"/>
    <w:rsid w:val="00182652"/>
    <w:rsid w:val="00184ED4"/>
    <w:rsid w:val="001854A1"/>
    <w:rsid w:val="00185685"/>
    <w:rsid w:val="00186B83"/>
    <w:rsid w:val="00187ACD"/>
    <w:rsid w:val="0019001C"/>
    <w:rsid w:val="00190E78"/>
    <w:rsid w:val="0019170C"/>
    <w:rsid w:val="00191B25"/>
    <w:rsid w:val="001A11A5"/>
    <w:rsid w:val="001A59ED"/>
    <w:rsid w:val="001B02C8"/>
    <w:rsid w:val="001B1F81"/>
    <w:rsid w:val="001B2CCB"/>
    <w:rsid w:val="001B55C2"/>
    <w:rsid w:val="001B671C"/>
    <w:rsid w:val="001B6C0A"/>
    <w:rsid w:val="001C0CFB"/>
    <w:rsid w:val="001C47DD"/>
    <w:rsid w:val="001C4EA8"/>
    <w:rsid w:val="001D4706"/>
    <w:rsid w:val="001D6610"/>
    <w:rsid w:val="001E37E2"/>
    <w:rsid w:val="001E3D5C"/>
    <w:rsid w:val="001E7D71"/>
    <w:rsid w:val="001F094F"/>
    <w:rsid w:val="001F6F3F"/>
    <w:rsid w:val="002024DB"/>
    <w:rsid w:val="002034BB"/>
    <w:rsid w:val="00206953"/>
    <w:rsid w:val="002113D0"/>
    <w:rsid w:val="00212BC9"/>
    <w:rsid w:val="00213312"/>
    <w:rsid w:val="00216647"/>
    <w:rsid w:val="00224D85"/>
    <w:rsid w:val="00225ABF"/>
    <w:rsid w:val="002357C0"/>
    <w:rsid w:val="00241843"/>
    <w:rsid w:val="0024421D"/>
    <w:rsid w:val="00246BEC"/>
    <w:rsid w:val="00246BED"/>
    <w:rsid w:val="002528D9"/>
    <w:rsid w:val="00252A20"/>
    <w:rsid w:val="00253073"/>
    <w:rsid w:val="0025372C"/>
    <w:rsid w:val="00257F76"/>
    <w:rsid w:val="00262B2C"/>
    <w:rsid w:val="00262FB7"/>
    <w:rsid w:val="00263A4C"/>
    <w:rsid w:val="00264D68"/>
    <w:rsid w:val="00270CC1"/>
    <w:rsid w:val="00272381"/>
    <w:rsid w:val="002724B2"/>
    <w:rsid w:val="00273A7C"/>
    <w:rsid w:val="00276AC3"/>
    <w:rsid w:val="00280A7E"/>
    <w:rsid w:val="0028249C"/>
    <w:rsid w:val="00292A26"/>
    <w:rsid w:val="002A36EE"/>
    <w:rsid w:val="002A3774"/>
    <w:rsid w:val="002A4FD8"/>
    <w:rsid w:val="002B09A3"/>
    <w:rsid w:val="002B1B3A"/>
    <w:rsid w:val="002B2367"/>
    <w:rsid w:val="002B682D"/>
    <w:rsid w:val="002C1ED3"/>
    <w:rsid w:val="002C4373"/>
    <w:rsid w:val="002C5712"/>
    <w:rsid w:val="002D034A"/>
    <w:rsid w:val="002D0373"/>
    <w:rsid w:val="002D2113"/>
    <w:rsid w:val="002D2ED2"/>
    <w:rsid w:val="002E6308"/>
    <w:rsid w:val="002E7785"/>
    <w:rsid w:val="002F08AB"/>
    <w:rsid w:val="002F30A6"/>
    <w:rsid w:val="002F7495"/>
    <w:rsid w:val="002F79BB"/>
    <w:rsid w:val="0030603C"/>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4CC9"/>
    <w:rsid w:val="00362AEA"/>
    <w:rsid w:val="003702B8"/>
    <w:rsid w:val="00371F91"/>
    <w:rsid w:val="00373966"/>
    <w:rsid w:val="00373C2F"/>
    <w:rsid w:val="0037520F"/>
    <w:rsid w:val="003753F8"/>
    <w:rsid w:val="00376BBE"/>
    <w:rsid w:val="00381457"/>
    <w:rsid w:val="00390A50"/>
    <w:rsid w:val="00393066"/>
    <w:rsid w:val="00394085"/>
    <w:rsid w:val="003940D0"/>
    <w:rsid w:val="003A080E"/>
    <w:rsid w:val="003B0461"/>
    <w:rsid w:val="003B048C"/>
    <w:rsid w:val="003B0B0A"/>
    <w:rsid w:val="003B1380"/>
    <w:rsid w:val="003B65C1"/>
    <w:rsid w:val="003C34BE"/>
    <w:rsid w:val="003C466E"/>
    <w:rsid w:val="003C54AF"/>
    <w:rsid w:val="003D0002"/>
    <w:rsid w:val="003E0C99"/>
    <w:rsid w:val="003E2871"/>
    <w:rsid w:val="003E41DF"/>
    <w:rsid w:val="003F3F11"/>
    <w:rsid w:val="003F4EEE"/>
    <w:rsid w:val="00403757"/>
    <w:rsid w:val="004135AA"/>
    <w:rsid w:val="00414084"/>
    <w:rsid w:val="00417331"/>
    <w:rsid w:val="00423DDF"/>
    <w:rsid w:val="004305B6"/>
    <w:rsid w:val="0043186D"/>
    <w:rsid w:val="00436871"/>
    <w:rsid w:val="004371FC"/>
    <w:rsid w:val="00440D6F"/>
    <w:rsid w:val="00451B3B"/>
    <w:rsid w:val="00457354"/>
    <w:rsid w:val="004617C8"/>
    <w:rsid w:val="004722FD"/>
    <w:rsid w:val="0047408B"/>
    <w:rsid w:val="004748B4"/>
    <w:rsid w:val="00474BBC"/>
    <w:rsid w:val="0047734C"/>
    <w:rsid w:val="00480F6D"/>
    <w:rsid w:val="00487202"/>
    <w:rsid w:val="004A03AB"/>
    <w:rsid w:val="004A1301"/>
    <w:rsid w:val="004A36FF"/>
    <w:rsid w:val="004A511F"/>
    <w:rsid w:val="004A70A7"/>
    <w:rsid w:val="004B1969"/>
    <w:rsid w:val="004C13F4"/>
    <w:rsid w:val="004C49A5"/>
    <w:rsid w:val="004C5A3A"/>
    <w:rsid w:val="004C71E7"/>
    <w:rsid w:val="004D395B"/>
    <w:rsid w:val="004E2662"/>
    <w:rsid w:val="004F3F74"/>
    <w:rsid w:val="00503EEB"/>
    <w:rsid w:val="0050441A"/>
    <w:rsid w:val="00504E23"/>
    <w:rsid w:val="00507DC4"/>
    <w:rsid w:val="00523ED6"/>
    <w:rsid w:val="005458D7"/>
    <w:rsid w:val="0054710B"/>
    <w:rsid w:val="00547DAA"/>
    <w:rsid w:val="005502EC"/>
    <w:rsid w:val="00553103"/>
    <w:rsid w:val="00554F9F"/>
    <w:rsid w:val="0055704A"/>
    <w:rsid w:val="0056242D"/>
    <w:rsid w:val="00570CB5"/>
    <w:rsid w:val="0057140B"/>
    <w:rsid w:val="005724A6"/>
    <w:rsid w:val="00575AE9"/>
    <w:rsid w:val="005761DF"/>
    <w:rsid w:val="00577219"/>
    <w:rsid w:val="00580B38"/>
    <w:rsid w:val="00583681"/>
    <w:rsid w:val="0058566E"/>
    <w:rsid w:val="005913A3"/>
    <w:rsid w:val="005970C0"/>
    <w:rsid w:val="005B0D80"/>
    <w:rsid w:val="005B3464"/>
    <w:rsid w:val="005C1D56"/>
    <w:rsid w:val="005C539D"/>
    <w:rsid w:val="005C7883"/>
    <w:rsid w:val="005D224E"/>
    <w:rsid w:val="005F277D"/>
    <w:rsid w:val="00603D07"/>
    <w:rsid w:val="00604282"/>
    <w:rsid w:val="00611D80"/>
    <w:rsid w:val="00620306"/>
    <w:rsid w:val="006207CA"/>
    <w:rsid w:val="00624A23"/>
    <w:rsid w:val="00634519"/>
    <w:rsid w:val="006365BA"/>
    <w:rsid w:val="0063665D"/>
    <w:rsid w:val="00642E7E"/>
    <w:rsid w:val="00646FD6"/>
    <w:rsid w:val="0065070D"/>
    <w:rsid w:val="00657202"/>
    <w:rsid w:val="006613E8"/>
    <w:rsid w:val="00674B9E"/>
    <w:rsid w:val="00676205"/>
    <w:rsid w:val="006A06C0"/>
    <w:rsid w:val="006A1D42"/>
    <w:rsid w:val="006A6D0A"/>
    <w:rsid w:val="006B1F7B"/>
    <w:rsid w:val="006B58BA"/>
    <w:rsid w:val="006C4662"/>
    <w:rsid w:val="006C6EF2"/>
    <w:rsid w:val="006D077B"/>
    <w:rsid w:val="006D377F"/>
    <w:rsid w:val="006D3BC2"/>
    <w:rsid w:val="006D515C"/>
    <w:rsid w:val="006E4590"/>
    <w:rsid w:val="006E5EDC"/>
    <w:rsid w:val="006E67C8"/>
    <w:rsid w:val="006E7002"/>
    <w:rsid w:val="006F0415"/>
    <w:rsid w:val="006F3E92"/>
    <w:rsid w:val="00700E11"/>
    <w:rsid w:val="00701919"/>
    <w:rsid w:val="00703369"/>
    <w:rsid w:val="007041C6"/>
    <w:rsid w:val="0070456F"/>
    <w:rsid w:val="00707930"/>
    <w:rsid w:val="00714D27"/>
    <w:rsid w:val="00715F0C"/>
    <w:rsid w:val="007205B2"/>
    <w:rsid w:val="00721B78"/>
    <w:rsid w:val="00722C68"/>
    <w:rsid w:val="007245E5"/>
    <w:rsid w:val="007273AE"/>
    <w:rsid w:val="00727C03"/>
    <w:rsid w:val="00732708"/>
    <w:rsid w:val="00733263"/>
    <w:rsid w:val="00742F36"/>
    <w:rsid w:val="007474B0"/>
    <w:rsid w:val="00750440"/>
    <w:rsid w:val="00753BCD"/>
    <w:rsid w:val="0075672D"/>
    <w:rsid w:val="00760AC5"/>
    <w:rsid w:val="00772C52"/>
    <w:rsid w:val="00773643"/>
    <w:rsid w:val="007740B4"/>
    <w:rsid w:val="007838CF"/>
    <w:rsid w:val="00785EC0"/>
    <w:rsid w:val="0078693E"/>
    <w:rsid w:val="00792A02"/>
    <w:rsid w:val="007936E0"/>
    <w:rsid w:val="007959D0"/>
    <w:rsid w:val="00795B6F"/>
    <w:rsid w:val="00795E13"/>
    <w:rsid w:val="00796259"/>
    <w:rsid w:val="00797264"/>
    <w:rsid w:val="007B01E8"/>
    <w:rsid w:val="007B14BC"/>
    <w:rsid w:val="007B269A"/>
    <w:rsid w:val="007B588E"/>
    <w:rsid w:val="007D309C"/>
    <w:rsid w:val="007D39D3"/>
    <w:rsid w:val="007D3E79"/>
    <w:rsid w:val="007D4CFD"/>
    <w:rsid w:val="007D56B7"/>
    <w:rsid w:val="007D6EA4"/>
    <w:rsid w:val="007D6F69"/>
    <w:rsid w:val="007D7410"/>
    <w:rsid w:val="007E013A"/>
    <w:rsid w:val="007E045C"/>
    <w:rsid w:val="007F0B78"/>
    <w:rsid w:val="007F17E0"/>
    <w:rsid w:val="007F3421"/>
    <w:rsid w:val="007F58EC"/>
    <w:rsid w:val="00802451"/>
    <w:rsid w:val="008056CA"/>
    <w:rsid w:val="00815098"/>
    <w:rsid w:val="00820346"/>
    <w:rsid w:val="008208B4"/>
    <w:rsid w:val="008321A0"/>
    <w:rsid w:val="00840849"/>
    <w:rsid w:val="00842AEA"/>
    <w:rsid w:val="00842EB0"/>
    <w:rsid w:val="00844CD6"/>
    <w:rsid w:val="0084637A"/>
    <w:rsid w:val="00861EA0"/>
    <w:rsid w:val="00862728"/>
    <w:rsid w:val="00866093"/>
    <w:rsid w:val="0086697C"/>
    <w:rsid w:val="008713E3"/>
    <w:rsid w:val="008724AC"/>
    <w:rsid w:val="0087353C"/>
    <w:rsid w:val="00873C42"/>
    <w:rsid w:val="00875CCD"/>
    <w:rsid w:val="0087603E"/>
    <w:rsid w:val="008819EF"/>
    <w:rsid w:val="00882438"/>
    <w:rsid w:val="00884BDF"/>
    <w:rsid w:val="00886E0F"/>
    <w:rsid w:val="00891E21"/>
    <w:rsid w:val="00897E4A"/>
    <w:rsid w:val="008A3767"/>
    <w:rsid w:val="008A39C0"/>
    <w:rsid w:val="008A3D5E"/>
    <w:rsid w:val="008A535E"/>
    <w:rsid w:val="008A539B"/>
    <w:rsid w:val="008B11F0"/>
    <w:rsid w:val="008B2731"/>
    <w:rsid w:val="008B3FB3"/>
    <w:rsid w:val="008B5914"/>
    <w:rsid w:val="008B70A3"/>
    <w:rsid w:val="008B7A96"/>
    <w:rsid w:val="008C1FE2"/>
    <w:rsid w:val="008C32F9"/>
    <w:rsid w:val="008D2904"/>
    <w:rsid w:val="008D3F06"/>
    <w:rsid w:val="008D3FF1"/>
    <w:rsid w:val="008D5758"/>
    <w:rsid w:val="008D6B55"/>
    <w:rsid w:val="008E78D7"/>
    <w:rsid w:val="008F0F14"/>
    <w:rsid w:val="008F5BE5"/>
    <w:rsid w:val="008F74AC"/>
    <w:rsid w:val="008F781E"/>
    <w:rsid w:val="0091381D"/>
    <w:rsid w:val="00914A0F"/>
    <w:rsid w:val="009167B6"/>
    <w:rsid w:val="0092022D"/>
    <w:rsid w:val="0092159D"/>
    <w:rsid w:val="00931DAC"/>
    <w:rsid w:val="00932E41"/>
    <w:rsid w:val="00935C4C"/>
    <w:rsid w:val="0094169B"/>
    <w:rsid w:val="00943785"/>
    <w:rsid w:val="00943EC5"/>
    <w:rsid w:val="00947CFB"/>
    <w:rsid w:val="00951F37"/>
    <w:rsid w:val="0095439F"/>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B40D8"/>
    <w:rsid w:val="009C0BF3"/>
    <w:rsid w:val="009C3C42"/>
    <w:rsid w:val="009C460B"/>
    <w:rsid w:val="009C6D09"/>
    <w:rsid w:val="009D2815"/>
    <w:rsid w:val="009D3556"/>
    <w:rsid w:val="009D3BDE"/>
    <w:rsid w:val="009D3DB6"/>
    <w:rsid w:val="009E3CD2"/>
    <w:rsid w:val="009E5C0E"/>
    <w:rsid w:val="009F0789"/>
    <w:rsid w:val="00A008E8"/>
    <w:rsid w:val="00A07364"/>
    <w:rsid w:val="00A07BCF"/>
    <w:rsid w:val="00A11CB4"/>
    <w:rsid w:val="00A1212D"/>
    <w:rsid w:val="00A17C70"/>
    <w:rsid w:val="00A236FB"/>
    <w:rsid w:val="00A43B67"/>
    <w:rsid w:val="00A46CF0"/>
    <w:rsid w:val="00A46D6C"/>
    <w:rsid w:val="00A475D6"/>
    <w:rsid w:val="00A53ADE"/>
    <w:rsid w:val="00A54936"/>
    <w:rsid w:val="00A5662C"/>
    <w:rsid w:val="00A61CE7"/>
    <w:rsid w:val="00A660CC"/>
    <w:rsid w:val="00A66DB3"/>
    <w:rsid w:val="00A734B4"/>
    <w:rsid w:val="00A76983"/>
    <w:rsid w:val="00A77017"/>
    <w:rsid w:val="00A861AF"/>
    <w:rsid w:val="00A9176C"/>
    <w:rsid w:val="00A94967"/>
    <w:rsid w:val="00AA4CD7"/>
    <w:rsid w:val="00AB0B69"/>
    <w:rsid w:val="00AB2F92"/>
    <w:rsid w:val="00AB56FA"/>
    <w:rsid w:val="00AB770B"/>
    <w:rsid w:val="00AC26F6"/>
    <w:rsid w:val="00AC2B51"/>
    <w:rsid w:val="00AC559F"/>
    <w:rsid w:val="00AE19F3"/>
    <w:rsid w:val="00AE397D"/>
    <w:rsid w:val="00AE661D"/>
    <w:rsid w:val="00AF117E"/>
    <w:rsid w:val="00AF205D"/>
    <w:rsid w:val="00AF4731"/>
    <w:rsid w:val="00AF6179"/>
    <w:rsid w:val="00B0235B"/>
    <w:rsid w:val="00B0627A"/>
    <w:rsid w:val="00B06DF3"/>
    <w:rsid w:val="00B11685"/>
    <w:rsid w:val="00B118D7"/>
    <w:rsid w:val="00B121D6"/>
    <w:rsid w:val="00B12EC1"/>
    <w:rsid w:val="00B23EA9"/>
    <w:rsid w:val="00B25070"/>
    <w:rsid w:val="00B26F63"/>
    <w:rsid w:val="00B31546"/>
    <w:rsid w:val="00B3367F"/>
    <w:rsid w:val="00B35B13"/>
    <w:rsid w:val="00B36E0C"/>
    <w:rsid w:val="00B40376"/>
    <w:rsid w:val="00B42455"/>
    <w:rsid w:val="00B43820"/>
    <w:rsid w:val="00B53360"/>
    <w:rsid w:val="00B5357A"/>
    <w:rsid w:val="00B65E64"/>
    <w:rsid w:val="00B661C6"/>
    <w:rsid w:val="00B724B8"/>
    <w:rsid w:val="00B7369E"/>
    <w:rsid w:val="00B82022"/>
    <w:rsid w:val="00B82241"/>
    <w:rsid w:val="00B858BE"/>
    <w:rsid w:val="00B93263"/>
    <w:rsid w:val="00B97A20"/>
    <w:rsid w:val="00BA07B4"/>
    <w:rsid w:val="00BA3C6C"/>
    <w:rsid w:val="00BA50F6"/>
    <w:rsid w:val="00BA6A12"/>
    <w:rsid w:val="00BB22E3"/>
    <w:rsid w:val="00BB6215"/>
    <w:rsid w:val="00BB733A"/>
    <w:rsid w:val="00BB7FB8"/>
    <w:rsid w:val="00BC0425"/>
    <w:rsid w:val="00BC31ED"/>
    <w:rsid w:val="00BC35D6"/>
    <w:rsid w:val="00BD6C33"/>
    <w:rsid w:val="00BE4EDE"/>
    <w:rsid w:val="00BF191E"/>
    <w:rsid w:val="00BF3EF9"/>
    <w:rsid w:val="00BF4501"/>
    <w:rsid w:val="00BF451C"/>
    <w:rsid w:val="00BF7290"/>
    <w:rsid w:val="00C002F7"/>
    <w:rsid w:val="00C01477"/>
    <w:rsid w:val="00C014BC"/>
    <w:rsid w:val="00C01FCF"/>
    <w:rsid w:val="00C06FB9"/>
    <w:rsid w:val="00C076BC"/>
    <w:rsid w:val="00C10597"/>
    <w:rsid w:val="00C10FB2"/>
    <w:rsid w:val="00C11BA7"/>
    <w:rsid w:val="00C1246D"/>
    <w:rsid w:val="00C20867"/>
    <w:rsid w:val="00C216A3"/>
    <w:rsid w:val="00C220B4"/>
    <w:rsid w:val="00C24821"/>
    <w:rsid w:val="00C24986"/>
    <w:rsid w:val="00C313E2"/>
    <w:rsid w:val="00C32FAB"/>
    <w:rsid w:val="00C37BDA"/>
    <w:rsid w:val="00C404D5"/>
    <w:rsid w:val="00C41171"/>
    <w:rsid w:val="00C446FD"/>
    <w:rsid w:val="00C471C7"/>
    <w:rsid w:val="00C475D5"/>
    <w:rsid w:val="00C5007E"/>
    <w:rsid w:val="00C509D8"/>
    <w:rsid w:val="00C52DC8"/>
    <w:rsid w:val="00C54322"/>
    <w:rsid w:val="00C55217"/>
    <w:rsid w:val="00C56DBE"/>
    <w:rsid w:val="00C60EC4"/>
    <w:rsid w:val="00C623A5"/>
    <w:rsid w:val="00C677A8"/>
    <w:rsid w:val="00C80E69"/>
    <w:rsid w:val="00C821D1"/>
    <w:rsid w:val="00C907C5"/>
    <w:rsid w:val="00CA4EF1"/>
    <w:rsid w:val="00CA769C"/>
    <w:rsid w:val="00CB1CA2"/>
    <w:rsid w:val="00CB3D96"/>
    <w:rsid w:val="00CB498B"/>
    <w:rsid w:val="00CB5F2B"/>
    <w:rsid w:val="00CB7D7D"/>
    <w:rsid w:val="00CC35C0"/>
    <w:rsid w:val="00CC56A5"/>
    <w:rsid w:val="00CC6635"/>
    <w:rsid w:val="00CC70A4"/>
    <w:rsid w:val="00CC797B"/>
    <w:rsid w:val="00CD305D"/>
    <w:rsid w:val="00CE0F84"/>
    <w:rsid w:val="00CE2E22"/>
    <w:rsid w:val="00CE412C"/>
    <w:rsid w:val="00CE74BB"/>
    <w:rsid w:val="00CE7CF3"/>
    <w:rsid w:val="00CF35CF"/>
    <w:rsid w:val="00CF38F0"/>
    <w:rsid w:val="00D0254F"/>
    <w:rsid w:val="00D02576"/>
    <w:rsid w:val="00D06365"/>
    <w:rsid w:val="00D11429"/>
    <w:rsid w:val="00D11B46"/>
    <w:rsid w:val="00D21FE6"/>
    <w:rsid w:val="00D22032"/>
    <w:rsid w:val="00D27308"/>
    <w:rsid w:val="00D27360"/>
    <w:rsid w:val="00D326E9"/>
    <w:rsid w:val="00D35EB3"/>
    <w:rsid w:val="00D475A1"/>
    <w:rsid w:val="00D50199"/>
    <w:rsid w:val="00D515E7"/>
    <w:rsid w:val="00D63D03"/>
    <w:rsid w:val="00D66CD5"/>
    <w:rsid w:val="00D676A3"/>
    <w:rsid w:val="00D7101D"/>
    <w:rsid w:val="00D7340D"/>
    <w:rsid w:val="00D8114B"/>
    <w:rsid w:val="00D87FF6"/>
    <w:rsid w:val="00D90616"/>
    <w:rsid w:val="00D95F01"/>
    <w:rsid w:val="00DA4683"/>
    <w:rsid w:val="00DA7953"/>
    <w:rsid w:val="00DB3182"/>
    <w:rsid w:val="00DB4FDB"/>
    <w:rsid w:val="00DB72A8"/>
    <w:rsid w:val="00DC331A"/>
    <w:rsid w:val="00DC7354"/>
    <w:rsid w:val="00DC7894"/>
    <w:rsid w:val="00DD4709"/>
    <w:rsid w:val="00DD5013"/>
    <w:rsid w:val="00DE2CDB"/>
    <w:rsid w:val="00DE3E57"/>
    <w:rsid w:val="00DE5133"/>
    <w:rsid w:val="00DF0E22"/>
    <w:rsid w:val="00DF7D6C"/>
    <w:rsid w:val="00E123BF"/>
    <w:rsid w:val="00E16934"/>
    <w:rsid w:val="00E16B72"/>
    <w:rsid w:val="00E25F53"/>
    <w:rsid w:val="00E30BE3"/>
    <w:rsid w:val="00E41609"/>
    <w:rsid w:val="00E43924"/>
    <w:rsid w:val="00E43FAD"/>
    <w:rsid w:val="00E46327"/>
    <w:rsid w:val="00E51763"/>
    <w:rsid w:val="00E5684D"/>
    <w:rsid w:val="00E56CB8"/>
    <w:rsid w:val="00E57B97"/>
    <w:rsid w:val="00E60728"/>
    <w:rsid w:val="00E65D05"/>
    <w:rsid w:val="00E67E39"/>
    <w:rsid w:val="00E72722"/>
    <w:rsid w:val="00E7330F"/>
    <w:rsid w:val="00E73489"/>
    <w:rsid w:val="00E76F0B"/>
    <w:rsid w:val="00E80A2A"/>
    <w:rsid w:val="00E80A3F"/>
    <w:rsid w:val="00E835FE"/>
    <w:rsid w:val="00E86484"/>
    <w:rsid w:val="00E9144E"/>
    <w:rsid w:val="00EA31BE"/>
    <w:rsid w:val="00EA367D"/>
    <w:rsid w:val="00EB081E"/>
    <w:rsid w:val="00EB0C6D"/>
    <w:rsid w:val="00EC0BE7"/>
    <w:rsid w:val="00EC2EFE"/>
    <w:rsid w:val="00EC3141"/>
    <w:rsid w:val="00EC3CC9"/>
    <w:rsid w:val="00EC482D"/>
    <w:rsid w:val="00EC4D57"/>
    <w:rsid w:val="00EC5F02"/>
    <w:rsid w:val="00ED2CEB"/>
    <w:rsid w:val="00ED491B"/>
    <w:rsid w:val="00EE5699"/>
    <w:rsid w:val="00EE7A91"/>
    <w:rsid w:val="00EF0E4A"/>
    <w:rsid w:val="00EF127D"/>
    <w:rsid w:val="00EF144C"/>
    <w:rsid w:val="00EF5621"/>
    <w:rsid w:val="00EF791D"/>
    <w:rsid w:val="00F00995"/>
    <w:rsid w:val="00F04670"/>
    <w:rsid w:val="00F0565D"/>
    <w:rsid w:val="00F06D67"/>
    <w:rsid w:val="00F07F99"/>
    <w:rsid w:val="00F15FD8"/>
    <w:rsid w:val="00F20A6A"/>
    <w:rsid w:val="00F21F2F"/>
    <w:rsid w:val="00F310F8"/>
    <w:rsid w:val="00F3258E"/>
    <w:rsid w:val="00F32713"/>
    <w:rsid w:val="00F34BC0"/>
    <w:rsid w:val="00F35D72"/>
    <w:rsid w:val="00F37CF1"/>
    <w:rsid w:val="00F41450"/>
    <w:rsid w:val="00F535A1"/>
    <w:rsid w:val="00F54807"/>
    <w:rsid w:val="00F559D1"/>
    <w:rsid w:val="00F60170"/>
    <w:rsid w:val="00F61FD0"/>
    <w:rsid w:val="00F63579"/>
    <w:rsid w:val="00F729A7"/>
    <w:rsid w:val="00F8072C"/>
    <w:rsid w:val="00F81703"/>
    <w:rsid w:val="00F81D33"/>
    <w:rsid w:val="00F86C6E"/>
    <w:rsid w:val="00F907BE"/>
    <w:rsid w:val="00F94D7B"/>
    <w:rsid w:val="00F9782D"/>
    <w:rsid w:val="00FA25A2"/>
    <w:rsid w:val="00FA346C"/>
    <w:rsid w:val="00FB56C0"/>
    <w:rsid w:val="00FB5DA4"/>
    <w:rsid w:val="00FC59EF"/>
    <w:rsid w:val="00FC5DDD"/>
    <w:rsid w:val="00FD40DB"/>
    <w:rsid w:val="00FE061D"/>
    <w:rsid w:val="00FE0A77"/>
    <w:rsid w:val="00FE646C"/>
    <w:rsid w:val="00FE6BC0"/>
    <w:rsid w:val="00FF11AE"/>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5457">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40FE4-6709-4925-A582-80020467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4</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S003540 森山 桃花</cp:lastModifiedBy>
  <cp:revision>52</cp:revision>
  <cp:lastPrinted>2025-05-23T07:55:00Z</cp:lastPrinted>
  <dcterms:created xsi:type="dcterms:W3CDTF">2025-05-17T07:02:00Z</dcterms:created>
  <dcterms:modified xsi:type="dcterms:W3CDTF">2025-05-28T07:22:00Z</dcterms:modified>
</cp:coreProperties>
</file>